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6" w:rsidRPr="00EF68AD" w:rsidRDefault="005F7166" w:rsidP="005F7166">
      <w:pPr>
        <w:pStyle w:val="Zhlav"/>
        <w:rPr>
          <w:rFonts w:ascii="Times New Roman" w:hAnsi="Times New Roman"/>
          <w:sz w:val="20"/>
          <w:szCs w:val="20"/>
          <w:u w:val="single"/>
          <w:lang w:val="cs-CZ"/>
        </w:rPr>
      </w:pPr>
    </w:p>
    <w:p w:rsidR="0051121D" w:rsidRDefault="0051121D"/>
    <w:p w:rsidR="00F27382" w:rsidRDefault="00F27382"/>
    <w:p w:rsidR="00F27382" w:rsidRDefault="00F27382"/>
    <w:p w:rsidR="00F27382" w:rsidRDefault="00F27382" w:rsidP="00F2738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Mateřská škola Ostrava, Dvořákova 4,</w:t>
      </w:r>
    </w:p>
    <w:p w:rsidR="00F27382" w:rsidRDefault="00F27382" w:rsidP="00F2738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příspěvková organizace</w:t>
      </w:r>
    </w:p>
    <w:p w:rsidR="00F27382" w:rsidRDefault="00F27382" w:rsidP="00F27382">
      <w:pPr>
        <w:rPr>
          <w:rFonts w:ascii="Times New Roman" w:hAnsi="Times New Roman"/>
        </w:rPr>
      </w:pPr>
    </w:p>
    <w:p w:rsidR="00F27382" w:rsidRDefault="00063FD7" w:rsidP="00F27382">
      <w:pPr>
        <w:rPr>
          <w:rFonts w:ascii="Times New Roman" w:hAnsi="Times New Roman"/>
        </w:rPr>
      </w:pPr>
      <w:r>
        <w:rPr>
          <w:noProof/>
          <w:lang w:eastAsia="cs-CZ"/>
        </w:rPr>
        <w:t xml:space="preserve">                                                                             </w:t>
      </w:r>
      <w:r w:rsidRPr="004C1029">
        <w:rPr>
          <w:noProof/>
          <w:lang w:eastAsia="cs-CZ"/>
        </w:rPr>
        <w:drawing>
          <wp:inline distT="0" distB="0" distL="0" distR="0" wp14:anchorId="4382278B" wp14:editId="7333E6F8">
            <wp:extent cx="790575" cy="1133475"/>
            <wp:effectExtent l="0" t="0" r="9525" b="9525"/>
            <wp:docPr id="1" name="Obrázek 1" descr="C:\Users\Dell\Desktop\MŠ\FOTO\Dvořáč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Š\FOTO\Dvořáče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82" w:rsidRDefault="00F27382" w:rsidP="00F27382">
      <w:pPr>
        <w:rPr>
          <w:rFonts w:ascii="Times New Roman" w:hAnsi="Times New Roman"/>
          <w:sz w:val="56"/>
          <w:szCs w:val="56"/>
        </w:rPr>
      </w:pPr>
    </w:p>
    <w:p w:rsidR="00233E9F" w:rsidRDefault="00233E9F" w:rsidP="00F27382">
      <w:pPr>
        <w:rPr>
          <w:rFonts w:ascii="Times New Roman" w:hAnsi="Times New Roman"/>
          <w:sz w:val="56"/>
          <w:szCs w:val="56"/>
        </w:rPr>
      </w:pP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>
        <w:rPr>
          <w:rFonts w:ascii="Times New Roman" w:hAnsi="Times New Roman"/>
          <w:b/>
          <w:i/>
          <w:sz w:val="56"/>
          <w:szCs w:val="56"/>
          <w:u w:val="single"/>
        </w:rPr>
        <w:t>V L A S T N Í      H O D N O C E N Í</w:t>
      </w: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>
        <w:rPr>
          <w:rFonts w:ascii="Times New Roman" w:hAnsi="Times New Roman"/>
          <w:b/>
          <w:i/>
          <w:sz w:val="56"/>
          <w:szCs w:val="56"/>
          <w:u w:val="single"/>
        </w:rPr>
        <w:t>M A T E Ř S K É      Š K O L Y</w:t>
      </w:r>
    </w:p>
    <w:p w:rsidR="00F27382" w:rsidRDefault="00F27382" w:rsidP="00F27382">
      <w:pPr>
        <w:rPr>
          <w:rFonts w:ascii="Times New Roman" w:hAnsi="Times New Roman"/>
        </w:rPr>
      </w:pPr>
    </w:p>
    <w:p w:rsidR="00F27382" w:rsidRDefault="00F27382" w:rsidP="00F27382">
      <w:pPr>
        <w:rPr>
          <w:rFonts w:ascii="Times New Roman" w:hAnsi="Times New Roman"/>
        </w:rPr>
      </w:pPr>
    </w:p>
    <w:p w:rsidR="00F27382" w:rsidRPr="005B2FB0" w:rsidRDefault="00063FD7" w:rsidP="00F27382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>
        <w:rPr>
          <w:rFonts w:ascii="Times New Roman" w:hAnsi="Times New Roman"/>
          <w:b/>
          <w:sz w:val="52"/>
          <w:szCs w:val="52"/>
        </w:rPr>
        <w:t>201</w:t>
      </w:r>
      <w:r w:rsidR="00CD114B">
        <w:rPr>
          <w:rFonts w:ascii="Times New Roman" w:hAnsi="Times New Roman"/>
          <w:b/>
          <w:sz w:val="52"/>
          <w:szCs w:val="52"/>
        </w:rPr>
        <w:t>9</w:t>
      </w:r>
      <w:r>
        <w:rPr>
          <w:rFonts w:ascii="Times New Roman" w:hAnsi="Times New Roman"/>
          <w:b/>
          <w:sz w:val="52"/>
          <w:szCs w:val="52"/>
        </w:rPr>
        <w:t xml:space="preserve"> - 20</w:t>
      </w:r>
      <w:r w:rsidR="00CD114B">
        <w:rPr>
          <w:rFonts w:ascii="Times New Roman" w:hAnsi="Times New Roman"/>
          <w:b/>
          <w:sz w:val="52"/>
          <w:szCs w:val="52"/>
        </w:rPr>
        <w:t>20</w:t>
      </w:r>
      <w:proofErr w:type="gramEnd"/>
    </w:p>
    <w:p w:rsidR="00F27382" w:rsidRDefault="00F27382" w:rsidP="00F27382">
      <w:pPr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jc w:val="center"/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jc w:val="center"/>
        <w:rPr>
          <w:rFonts w:ascii="Times New Roman" w:hAnsi="Times New Roman"/>
          <w:sz w:val="36"/>
          <w:szCs w:val="36"/>
        </w:rPr>
      </w:pPr>
    </w:p>
    <w:p w:rsidR="00F27382" w:rsidRDefault="00F27382" w:rsidP="00DC0A5E">
      <w:pPr>
        <w:sectPr w:rsidR="00F273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</w:sectPr>
      </w:pPr>
    </w:p>
    <w:p w:rsidR="00F27382" w:rsidRPr="0051555B" w:rsidRDefault="0051555B" w:rsidP="0051555B">
      <w:pPr>
        <w:pStyle w:val="Obsah1"/>
      </w:pPr>
      <w:r w:rsidRPr="0051555B">
        <w:lastRenderedPageBreak/>
        <w:t>O B S A H</w:t>
      </w:r>
    </w:p>
    <w:p w:rsidR="0051555B" w:rsidRDefault="0009315E" w:rsidP="00D423A0">
      <w:pPr>
        <w:tabs>
          <w:tab w:val="left" w:pos="0"/>
          <w:tab w:val="left" w:pos="142"/>
        </w:tabs>
        <w:spacing w:after="0" w:line="240" w:lineRule="auto"/>
        <w:rPr>
          <w:rStyle w:val="Hypertextovodkaz"/>
          <w:rFonts w:ascii="Times New Roman" w:hAnsi="Times New Roman" w:cs="Times New Roman"/>
          <w:b/>
          <w:noProof/>
          <w:sz w:val="28"/>
          <w:szCs w:val="28"/>
        </w:rPr>
      </w:pPr>
      <w:r w:rsidRPr="00F94484">
        <w:rPr>
          <w:rFonts w:ascii="Times New Roman" w:hAnsi="Times New Roman" w:cs="Times New Roman"/>
          <w:u w:val="single"/>
          <w:lang w:eastAsia="cs-CZ"/>
        </w:rPr>
        <w:fldChar w:fldCharType="begin"/>
      </w:r>
      <w:r w:rsidR="00F27382" w:rsidRPr="00F94484">
        <w:rPr>
          <w:rFonts w:ascii="Times New Roman" w:hAnsi="Times New Roman" w:cs="Times New Roman"/>
          <w:u w:val="single"/>
        </w:rPr>
        <w:instrText xml:space="preserve"> TOC \o "1-3" \h \z \u </w:instrText>
      </w:r>
      <w:r w:rsidRPr="00F94484">
        <w:rPr>
          <w:rFonts w:ascii="Times New Roman" w:hAnsi="Times New Roman" w:cs="Times New Roman"/>
          <w:u w:val="single"/>
          <w:lang w:eastAsia="cs-CZ"/>
        </w:rPr>
        <w:fldChar w:fldCharType="separate"/>
      </w:r>
      <w:hyperlink r:id="rId15" w:anchor="_Toc367801988" w:history="1">
        <w:r w:rsidR="0051555B" w:rsidRPr="0051555B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="00F27382" w:rsidRPr="0051555B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ab/>
          <w:t>Z Á K L A D N Í    Ú D A J E    O    M A T E Ř S K É    Š K O L E</w:t>
        </w:r>
        <w:r w:rsidR="00B46786" w:rsidRPr="00D423A0">
          <w:rPr>
            <w:rStyle w:val="Hypertextovodkaz"/>
            <w:rFonts w:ascii="Times New Roman" w:hAnsi="Times New Roman" w:cs="Times New Roman"/>
            <w:b/>
            <w:noProof/>
            <w:sz w:val="28"/>
            <w:szCs w:val="28"/>
          </w:rPr>
          <w:t xml:space="preserve"> </w:t>
        </w:r>
        <w:r w:rsidR="00F27382" w:rsidRPr="00D423A0">
          <w:rPr>
            <w:rStyle w:val="Hypertextovodkaz"/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</w:hyperlink>
    </w:p>
    <w:p w:rsidR="00F27382" w:rsidRPr="00D423A0" w:rsidRDefault="00CF7A0A" w:rsidP="00D423A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hyperlink r:id="rId16" w:anchor="_Toc367801989" w:history="1">
        <w:r w:rsidR="00F27382" w:rsidRPr="00F94484">
          <w:rPr>
            <w:rStyle w:val="Hypertextovodkaz"/>
            <w:rFonts w:ascii="Times New Roman" w:hAnsi="Times New Roman"/>
            <w:noProof/>
          </w:rPr>
          <w:t>1.1.</w:t>
        </w:r>
        <w:r w:rsidR="00F27382" w:rsidRPr="00F94484">
          <w:rPr>
            <w:rStyle w:val="Hypertextovodkaz"/>
            <w:rFonts w:ascii="Times New Roman" w:hAnsi="Times New Roman"/>
            <w:noProof/>
          </w:rPr>
          <w:tab/>
          <w:t>název: Mateřská škola Ostrava, Dvořákova 4, příspěvková organizace</w:t>
        </w:r>
        <w:r w:rsidR="00F27382" w:rsidRPr="00F94484">
          <w:rPr>
            <w:rStyle w:val="Hypertextovodkaz"/>
            <w:rFonts w:ascii="Times New Roman" w:hAnsi="Times New Roman"/>
            <w:noProof/>
            <w:webHidden/>
          </w:rPr>
          <w:tab/>
        </w:r>
      </w:hyperlink>
    </w:p>
    <w:p w:rsidR="00F27382" w:rsidRPr="00D423A0" w:rsidRDefault="00CF7A0A" w:rsidP="00D423A0">
      <w:pPr>
        <w:pStyle w:val="Obsah2"/>
        <w:rPr>
          <w:rStyle w:val="Hypertextovodkaz"/>
          <w:b w:val="0"/>
        </w:rPr>
      </w:pPr>
      <w:hyperlink r:id="rId17" w:anchor="_Toc367801990" w:history="1">
        <w:r w:rsidR="00F27382" w:rsidRPr="00D423A0">
          <w:rPr>
            <w:rStyle w:val="Hypertextovodkaz"/>
            <w:b w:val="0"/>
          </w:rPr>
          <w:t>1.2.</w:t>
        </w:r>
        <w:r w:rsidR="00F27382" w:rsidRPr="00D423A0">
          <w:rPr>
            <w:rStyle w:val="Hypertextovodkaz"/>
            <w:b w:val="0"/>
            <w:lang w:val="cs-CZ" w:bidi="ar-SA"/>
          </w:rPr>
          <w:tab/>
        </w:r>
        <w:r w:rsidR="00F27382" w:rsidRPr="00D423A0">
          <w:rPr>
            <w:rStyle w:val="Hypertextovodkaz"/>
            <w:b w:val="0"/>
          </w:rPr>
          <w:t>součástí mateřské školy je: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Pr="0051555B" w:rsidRDefault="00D423A0" w:rsidP="00D423A0">
      <w:pPr>
        <w:rPr>
          <w:sz w:val="24"/>
          <w:szCs w:val="24"/>
          <w:lang w:val="en-US" w:bidi="en-US"/>
        </w:rPr>
      </w:pPr>
    </w:p>
    <w:p w:rsidR="00F27382" w:rsidRPr="0051555B" w:rsidRDefault="00CF7A0A" w:rsidP="0051555B">
      <w:pPr>
        <w:pStyle w:val="Obsah1"/>
        <w:spacing w:after="0"/>
        <w:rPr>
          <w:sz w:val="24"/>
          <w:szCs w:val="24"/>
          <w:lang w:eastAsia="en-US" w:bidi="en-US"/>
        </w:rPr>
      </w:pPr>
      <w:hyperlink r:id="rId18" w:anchor="_Toc367801991" w:history="1">
        <w:r w:rsidR="00F27382" w:rsidRPr="0051555B">
          <w:rPr>
            <w:rStyle w:val="Hypertextovodkaz"/>
            <w:sz w:val="24"/>
            <w:szCs w:val="24"/>
          </w:rPr>
          <w:t>2.</w:t>
        </w:r>
        <w:r w:rsidR="00F27382" w:rsidRPr="0051555B">
          <w:rPr>
            <w:rStyle w:val="Hypertextovodkaz"/>
            <w:sz w:val="24"/>
            <w:szCs w:val="24"/>
          </w:rPr>
          <w:tab/>
          <w:t>P E R S O N Á L N Í    Ú D A J E</w:t>
        </w:r>
        <w:r w:rsidR="00F27382" w:rsidRPr="0051555B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CF7A0A" w:rsidP="0051555B">
      <w:pPr>
        <w:pStyle w:val="Obsah2"/>
        <w:rPr>
          <w:u w:val="single"/>
          <w:lang w:val="cs-CZ" w:eastAsia="cs-CZ" w:bidi="ar-SA"/>
        </w:rPr>
      </w:pPr>
      <w:hyperlink r:id="rId19" w:anchor="_Toc367801992" w:history="1">
        <w:r w:rsidR="00F27382" w:rsidRPr="00D423A0">
          <w:rPr>
            <w:rStyle w:val="Hypertextovodkaz"/>
            <w:b w:val="0"/>
          </w:rPr>
          <w:t>2.1.</w:t>
        </w:r>
        <w:r w:rsidR="00F27382" w:rsidRPr="00D423A0">
          <w:rPr>
            <w:rStyle w:val="Hypertextovodkaz"/>
            <w:b w:val="0"/>
            <w:lang w:val="cs-CZ" w:bidi="ar-SA"/>
          </w:rPr>
          <w:tab/>
        </w:r>
        <w:r w:rsidR="006A76E2" w:rsidRPr="00D423A0">
          <w:rPr>
            <w:rStyle w:val="Hypertextovodkaz"/>
            <w:b w:val="0"/>
            <w:lang w:val="cs-CZ" w:bidi="ar-SA"/>
          </w:rPr>
          <w:t xml:space="preserve"> </w:t>
        </w:r>
        <w:r w:rsidR="00F27382" w:rsidRPr="00D423A0">
          <w:rPr>
            <w:rStyle w:val="Hypertextovodkaz"/>
            <w:b w:val="0"/>
          </w:rPr>
          <w:t>údaje o zaměstnancích v mateřské škole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D423A0" w:rsidRDefault="00CF7A0A" w:rsidP="00D423A0">
      <w:pPr>
        <w:pStyle w:val="Obsah2"/>
        <w:rPr>
          <w:u w:val="single"/>
          <w:lang w:val="cs-CZ" w:eastAsia="cs-CZ" w:bidi="ar-SA"/>
        </w:rPr>
      </w:pPr>
      <w:hyperlink r:id="rId20" w:anchor="_Toc367801993" w:history="1">
        <w:r w:rsidR="00F27382" w:rsidRPr="00D423A0">
          <w:rPr>
            <w:rStyle w:val="Hypertextovodkaz"/>
            <w:b w:val="0"/>
          </w:rPr>
          <w:t xml:space="preserve">2.2. </w:t>
        </w:r>
        <w:r w:rsidR="00F27382" w:rsidRPr="00D423A0">
          <w:rPr>
            <w:rStyle w:val="Hypertextovodkaz"/>
            <w:b w:val="0"/>
            <w:webHidden/>
          </w:rPr>
          <w:tab/>
        </w:r>
      </w:hyperlink>
      <w:hyperlink r:id="rId21" w:anchor="_Toc367801996" w:history="1">
        <w:r w:rsidR="00F27382" w:rsidRPr="00D423A0">
          <w:rPr>
            <w:rStyle w:val="Hypertextovodkaz"/>
            <w:b w:val="0"/>
          </w:rPr>
          <w:t>členění zaměstna</w:t>
        </w:r>
        <w:r w:rsidR="00063FD7">
          <w:rPr>
            <w:rStyle w:val="Hypertextovodkaz"/>
            <w:b w:val="0"/>
          </w:rPr>
          <w:t>nců podle vzdělání k 31. 8. 201</w:t>
        </w:r>
        <w:r w:rsidR="00F72CD5">
          <w:rPr>
            <w:rStyle w:val="Hypertextovodkaz"/>
            <w:b w:val="0"/>
          </w:rPr>
          <w:t>9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Pr="0051555B" w:rsidRDefault="00D423A0" w:rsidP="00D423A0">
      <w:pPr>
        <w:rPr>
          <w:sz w:val="24"/>
          <w:szCs w:val="24"/>
          <w:lang w:val="en-US" w:bidi="en-US"/>
        </w:rPr>
      </w:pPr>
    </w:p>
    <w:p w:rsidR="00F27382" w:rsidRPr="0051555B" w:rsidRDefault="00CF7A0A" w:rsidP="0051555B">
      <w:pPr>
        <w:pStyle w:val="Obsah1"/>
        <w:spacing w:after="0"/>
        <w:rPr>
          <w:sz w:val="24"/>
          <w:szCs w:val="24"/>
          <w:lang w:eastAsia="en-US" w:bidi="en-US"/>
        </w:rPr>
      </w:pPr>
      <w:hyperlink r:id="rId22" w:anchor="_Toc367802000" w:history="1">
        <w:r w:rsidR="00F27382" w:rsidRPr="0051555B">
          <w:rPr>
            <w:rStyle w:val="Hypertextovodkaz"/>
            <w:sz w:val="24"/>
            <w:szCs w:val="24"/>
          </w:rPr>
          <w:t xml:space="preserve">3.      </w:t>
        </w:r>
        <w:r w:rsidR="0051555B">
          <w:rPr>
            <w:rStyle w:val="Hypertextovodkaz"/>
            <w:sz w:val="24"/>
            <w:szCs w:val="24"/>
          </w:rPr>
          <w:t xml:space="preserve">   </w:t>
        </w:r>
        <w:r w:rsidR="00F27382" w:rsidRPr="0051555B">
          <w:rPr>
            <w:rStyle w:val="Hypertextovodkaz"/>
            <w:sz w:val="24"/>
            <w:szCs w:val="24"/>
          </w:rPr>
          <w:t>VZDĚLÁVACÍ  PROGRAM  MATEŘSKÉ  ŠKOLY</w:t>
        </w:r>
        <w:r w:rsidR="00F27382" w:rsidRPr="0051555B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CF7A0A" w:rsidP="0051555B">
      <w:pPr>
        <w:pStyle w:val="Obsah2"/>
        <w:rPr>
          <w:u w:val="single"/>
          <w:lang w:val="cs-CZ" w:eastAsia="cs-CZ" w:bidi="ar-SA"/>
        </w:rPr>
      </w:pPr>
      <w:hyperlink r:id="rId23" w:anchor="_Toc367802001" w:history="1">
        <w:r w:rsidR="00F27382" w:rsidRPr="00D423A0">
          <w:rPr>
            <w:rStyle w:val="Hypertextovodkaz"/>
            <w:b w:val="0"/>
          </w:rPr>
          <w:t xml:space="preserve">3.1    </w:t>
        </w:r>
        <w:r w:rsidR="00D423A0">
          <w:rPr>
            <w:rStyle w:val="Hypertextovodkaz"/>
            <w:b w:val="0"/>
          </w:rPr>
          <w:t xml:space="preserve">   </w:t>
        </w:r>
        <w:r w:rsidR="00F27382" w:rsidRPr="00D423A0">
          <w:rPr>
            <w:rStyle w:val="Hypertextovodkaz"/>
            <w:b w:val="0"/>
          </w:rPr>
          <w:t>vzdělávací program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D423A0" w:rsidRDefault="00CF7A0A" w:rsidP="00D423A0">
      <w:pPr>
        <w:pStyle w:val="Obsah2"/>
        <w:rPr>
          <w:rStyle w:val="Hypertextovodkaz"/>
          <w:b w:val="0"/>
        </w:rPr>
      </w:pPr>
      <w:hyperlink r:id="rId24" w:anchor="_Toc367802002" w:history="1">
        <w:r w:rsidR="00F27382" w:rsidRPr="00D423A0">
          <w:rPr>
            <w:rStyle w:val="Hypertextovodkaz"/>
            <w:b w:val="0"/>
          </w:rPr>
          <w:t xml:space="preserve">3.2    </w:t>
        </w:r>
        <w:r w:rsidR="00D423A0">
          <w:rPr>
            <w:rStyle w:val="Hypertextovodkaz"/>
            <w:b w:val="0"/>
          </w:rPr>
          <w:t xml:space="preserve">   </w:t>
        </w:r>
        <w:r w:rsidR="00F27382" w:rsidRPr="00D423A0">
          <w:rPr>
            <w:rStyle w:val="Hypertextovodkaz"/>
            <w:b w:val="0"/>
          </w:rPr>
          <w:t>charakteristika a obsah vzdělávacího programu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Default="00D423A0" w:rsidP="0051555B">
      <w:pPr>
        <w:pStyle w:val="Obsah1"/>
        <w:rPr>
          <w:rFonts w:eastAsiaTheme="minorHAnsi"/>
          <w:lang w:val="en-US" w:bidi="en-US"/>
        </w:rPr>
      </w:pPr>
    </w:p>
    <w:p w:rsidR="00F27382" w:rsidRPr="00D423A0" w:rsidRDefault="00CF7A0A" w:rsidP="0051555B">
      <w:pPr>
        <w:pStyle w:val="Obsah1"/>
        <w:spacing w:after="0"/>
        <w:rPr>
          <w:lang w:eastAsia="en-US" w:bidi="en-US"/>
        </w:rPr>
      </w:pPr>
      <w:hyperlink r:id="rId25" w:anchor="_Toc367802003" w:history="1">
        <w:r w:rsidR="00F27382" w:rsidRPr="00D423A0">
          <w:rPr>
            <w:rStyle w:val="Hypertextovodkaz"/>
            <w:sz w:val="24"/>
            <w:szCs w:val="24"/>
          </w:rPr>
          <w:t xml:space="preserve">4.    </w:t>
        </w:r>
        <w:r w:rsidR="00F27382" w:rsidRPr="00D423A0">
          <w:rPr>
            <w:rStyle w:val="Hypertextovodkaz"/>
            <w:sz w:val="24"/>
            <w:szCs w:val="24"/>
          </w:rPr>
          <w:tab/>
          <w:t>POČTY  DĚTÍ</w:t>
        </w:r>
        <w:r w:rsidR="00F27382" w:rsidRPr="00D423A0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CF7A0A" w:rsidP="0051555B">
      <w:pPr>
        <w:pStyle w:val="Obsah2"/>
        <w:rPr>
          <w:u w:val="single"/>
          <w:lang w:val="cs-CZ" w:eastAsia="cs-CZ" w:bidi="ar-SA"/>
        </w:rPr>
      </w:pPr>
      <w:hyperlink r:id="rId26" w:anchor="_Toc367802004" w:history="1">
        <w:r w:rsidR="00F27382" w:rsidRPr="00D423A0">
          <w:rPr>
            <w:rStyle w:val="Hypertextovodkaz"/>
            <w:b w:val="0"/>
          </w:rPr>
          <w:t xml:space="preserve">4.1.    </w:t>
        </w:r>
        <w:r w:rsidR="00D423A0">
          <w:rPr>
            <w:rStyle w:val="Hypertextovodkaz"/>
            <w:b w:val="0"/>
          </w:rPr>
          <w:t xml:space="preserve"> </w:t>
        </w:r>
        <w:r w:rsidR="00F27382" w:rsidRPr="00D423A0">
          <w:rPr>
            <w:rStyle w:val="Hypertextovodkaz"/>
            <w:b w:val="0"/>
          </w:rPr>
          <w:t>počty dětí ve třídách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F94484" w:rsidRDefault="00EA2F03" w:rsidP="00D423A0">
      <w:pPr>
        <w:pStyle w:val="Obsah3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27" w:anchor="_Toc367802005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4.2.</w:t>
        </w:r>
        <w:r w:rsidR="00B46786"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průměrná docházka dětí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Pr="00F94484" w:rsidRDefault="00EA2F03" w:rsidP="00D423A0">
      <w:pPr>
        <w:pStyle w:val="Obsah3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</w:t>
      </w:r>
      <w:r w:rsidR="00B46786" w:rsidRPr="00F94484">
        <w:rPr>
          <w:rStyle w:val="Hypertextovodkaz"/>
          <w:rFonts w:ascii="Times New Roman" w:hAnsi="Times New Roman"/>
          <w:u w:val="none"/>
        </w:rPr>
        <w:t xml:space="preserve"> </w:t>
      </w:r>
      <w:hyperlink r:id="rId28" w:anchor="_Toc367802006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4.3.</w:t>
        </w:r>
        <w:r w:rsidR="00B46786"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</w:t>
        </w:r>
        <w:r w:rsidR="00CE7B20" w:rsidRPr="00F94484">
          <w:rPr>
            <w:rStyle w:val="Hypertextovodkaz"/>
            <w:rFonts w:ascii="Times New Roman" w:hAnsi="Times New Roman"/>
            <w:u w:val="none"/>
          </w:rPr>
          <w:t>děti přijaté k 1. září</w:t>
        </w:r>
        <w:r w:rsidR="00063FD7">
          <w:rPr>
            <w:rStyle w:val="Hypertextovodkaz"/>
            <w:rFonts w:ascii="Times New Roman" w:hAnsi="Times New Roman"/>
            <w:u w:val="none"/>
          </w:rPr>
          <w:t xml:space="preserve"> 201</w:t>
        </w:r>
        <w:r w:rsidR="00F72CD5">
          <w:rPr>
            <w:rStyle w:val="Hypertextovodkaz"/>
            <w:rFonts w:ascii="Times New Roman" w:hAnsi="Times New Roman"/>
            <w:u w:val="none"/>
          </w:rPr>
          <w:t>9</w:t>
        </w:r>
        <w:r w:rsidR="00357E6C" w:rsidRPr="00357E6C">
          <w:t xml:space="preserve"> </w:t>
        </w:r>
        <w:r w:rsidR="00357E6C">
          <w:t xml:space="preserve">a </w:t>
        </w:r>
        <w:r w:rsidR="00357E6C" w:rsidRPr="00357E6C">
          <w:rPr>
            <w:rStyle w:val="Hypertextovodkaz"/>
            <w:rFonts w:ascii="Times New Roman" w:hAnsi="Times New Roman"/>
            <w:u w:val="none"/>
          </w:rPr>
          <w:t>odložená škol</w:t>
        </w:r>
        <w:r w:rsidR="00063FD7">
          <w:rPr>
            <w:rStyle w:val="Hypertextovodkaz"/>
            <w:rFonts w:ascii="Times New Roman" w:hAnsi="Times New Roman"/>
            <w:u w:val="none"/>
          </w:rPr>
          <w:t>ní docházka ve školním roce 201</w:t>
        </w:r>
        <w:r w:rsidR="00F72CD5">
          <w:rPr>
            <w:rStyle w:val="Hypertextovodkaz"/>
            <w:rFonts w:ascii="Times New Roman" w:hAnsi="Times New Roman"/>
            <w:u w:val="none"/>
          </w:rPr>
          <w:t>9</w:t>
        </w:r>
        <w:r w:rsidR="00063FD7">
          <w:rPr>
            <w:rStyle w:val="Hypertextovodkaz"/>
            <w:rFonts w:ascii="Times New Roman" w:hAnsi="Times New Roman"/>
            <w:u w:val="none"/>
          </w:rPr>
          <w:t>/20</w:t>
        </w:r>
        <w:r w:rsidR="00F72CD5">
          <w:rPr>
            <w:rStyle w:val="Hypertextovodkaz"/>
            <w:rFonts w:ascii="Times New Roman" w:hAnsi="Times New Roman"/>
            <w:u w:val="none"/>
          </w:rPr>
          <w:t>20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Default="00EA2F03" w:rsidP="00D423A0">
      <w:pPr>
        <w:pStyle w:val="Obsah3"/>
        <w:ind w:left="0"/>
        <w:rPr>
          <w:rStyle w:val="Hypertextovodkaz"/>
          <w:rFonts w:ascii="Times New Roman" w:hAnsi="Times New Roman"/>
          <w:u w:val="none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</w:t>
      </w:r>
      <w:r w:rsidR="00B46786" w:rsidRPr="00F94484">
        <w:rPr>
          <w:rStyle w:val="Hypertextovodkaz"/>
          <w:rFonts w:ascii="Times New Roman" w:hAnsi="Times New Roman"/>
          <w:u w:val="none"/>
        </w:rPr>
        <w:t xml:space="preserve"> </w:t>
      </w:r>
      <w:hyperlink r:id="rId29" w:anchor="_Toc367802008" w:history="1">
        <w:r w:rsidR="00441BC5">
          <w:rPr>
            <w:rStyle w:val="Hypertextovodkaz"/>
            <w:rFonts w:ascii="Times New Roman" w:hAnsi="Times New Roman"/>
            <w:u w:val="none"/>
          </w:rPr>
          <w:t>4.4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.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D423A0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D423A0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děti – dle národnosti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  <w:r w:rsidR="0051555B">
        <w:rPr>
          <w:rStyle w:val="Hypertextovodkaz"/>
          <w:rFonts w:ascii="Times New Roman" w:hAnsi="Times New Roman"/>
          <w:u w:val="none"/>
        </w:rPr>
        <w:t xml:space="preserve"> </w:t>
      </w:r>
    </w:p>
    <w:p w:rsidR="0051555B" w:rsidRPr="0051555B" w:rsidRDefault="0051555B" w:rsidP="0051555B">
      <w:pPr>
        <w:rPr>
          <w:lang w:val="en-US" w:bidi="en-US"/>
        </w:rPr>
      </w:pPr>
    </w:p>
    <w:p w:rsidR="00F27382" w:rsidRPr="00D423A0" w:rsidRDefault="00CF7A0A" w:rsidP="00D423A0">
      <w:pPr>
        <w:pStyle w:val="Obsah2"/>
        <w:rPr>
          <w:u w:val="single"/>
          <w:lang w:val="cs-CZ" w:eastAsia="cs-CZ" w:bidi="ar-SA"/>
        </w:rPr>
      </w:pPr>
      <w:hyperlink r:id="rId30" w:anchor="_Toc367802009" w:history="1">
        <w:r w:rsidR="00F27382" w:rsidRPr="00D423A0">
          <w:rPr>
            <w:rStyle w:val="Hypertextovodkaz"/>
          </w:rPr>
          <w:t xml:space="preserve">5. </w:t>
        </w:r>
        <w:r w:rsidR="00F27382" w:rsidRPr="00D423A0">
          <w:rPr>
            <w:rStyle w:val="Hypertextovodkaz"/>
            <w:lang w:val="cs-CZ" w:bidi="ar-SA"/>
          </w:rPr>
          <w:tab/>
        </w:r>
        <w:r w:rsidR="00F27382" w:rsidRPr="00D423A0">
          <w:rPr>
            <w:rStyle w:val="Hypertextovodkaz"/>
          </w:rPr>
          <w:t>PRŮBĚH  A  VÝSLEDKY  VZDĚLÁVÁNÍ</w:t>
        </w:r>
        <w:r w:rsidR="00F27382" w:rsidRPr="00D423A0">
          <w:rPr>
            <w:rStyle w:val="Hypertextovodkaz"/>
            <w:webHidden/>
          </w:rPr>
          <w:tab/>
        </w:r>
      </w:hyperlink>
    </w:p>
    <w:p w:rsidR="00F27382" w:rsidRPr="00F94484" w:rsidRDefault="00B6586A" w:rsidP="00D423A0">
      <w:pPr>
        <w:pStyle w:val="Obsah3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i/>
          <w:u w:val="none"/>
        </w:rPr>
        <w:t xml:space="preserve">  </w:t>
      </w:r>
      <w:r w:rsidRPr="00F94484">
        <w:rPr>
          <w:rStyle w:val="Hypertextovodkaz"/>
          <w:rFonts w:ascii="Times New Roman" w:hAnsi="Times New Roman"/>
          <w:u w:val="none"/>
        </w:rPr>
        <w:t xml:space="preserve">   </w:t>
      </w:r>
      <w:hyperlink r:id="rId31" w:anchor="_Toc367802010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5.1</w:t>
        </w:r>
        <w:r w:rsidRPr="00F94484">
          <w:rPr>
            <w:rStyle w:val="Hypertextovodkaz"/>
            <w:rFonts w:ascii="Times New Roman" w:hAnsi="Times New Roman"/>
            <w:u w:val="none"/>
          </w:rPr>
          <w:t>.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Hospitační činnost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Pr="00F94484" w:rsidRDefault="00B6586A" w:rsidP="00D423A0">
      <w:pPr>
        <w:pStyle w:val="Obsah3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32" w:anchor="_Toc367802011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5.2</w:t>
        </w:r>
        <w:r w:rsidRPr="00F94484">
          <w:rPr>
            <w:rStyle w:val="Hypertextovodkaz"/>
            <w:rFonts w:ascii="Times New Roman" w:hAnsi="Times New Roman"/>
            <w:u w:val="none"/>
          </w:rPr>
          <w:t>.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Závěry z hospitační a kontrolní činnosti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D741F1" w:rsidRPr="00D741F1" w:rsidRDefault="00B6586A" w:rsidP="00D741F1">
      <w:pPr>
        <w:pStyle w:val="Obsah3"/>
        <w:spacing w:line="360" w:lineRule="auto"/>
        <w:ind w:left="0"/>
        <w:rPr>
          <w:rFonts w:ascii="Times New Roman" w:hAnsi="Times New Roman"/>
          <w:color w:val="000080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</w:t>
      </w:r>
      <w:r w:rsidRPr="00F94484">
        <w:rPr>
          <w:rStyle w:val="Hypertextovodkaz"/>
          <w:rFonts w:ascii="Times New Roman" w:hAnsi="Times New Roman"/>
          <w:i/>
          <w:u w:val="none"/>
        </w:rPr>
        <w:t xml:space="preserve"> </w:t>
      </w:r>
      <w:r w:rsidRPr="00F94484">
        <w:rPr>
          <w:rStyle w:val="Hypertextovodkaz"/>
          <w:rFonts w:ascii="Times New Roman" w:hAnsi="Times New Roman"/>
          <w:u w:val="none"/>
        </w:rPr>
        <w:t xml:space="preserve"> </w:t>
      </w:r>
    </w:p>
    <w:p w:rsidR="00F27382" w:rsidRPr="00F94484" w:rsidRDefault="00CF7A0A" w:rsidP="0051555B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33" w:anchor="_Toc367802013" w:history="1">
        <w:r w:rsidR="00EA2F03" w:rsidRPr="00F94484">
          <w:rPr>
            <w:rStyle w:val="Hypertextovodkaz"/>
          </w:rPr>
          <w:t>6.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DALŠÍ VZDĚLÁVÁNÍ PEDAGOGICKÝCH PRACOVNÍKŮ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51555B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34" w:anchor="_Toc367802014" w:history="1">
        <w:r w:rsidR="00EA2F03" w:rsidRPr="00F94484">
          <w:rPr>
            <w:rStyle w:val="Hypertextovodkaz"/>
          </w:rPr>
          <w:t>7.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ICT STANDARD A PLÁN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51555B">
      <w:pPr>
        <w:pStyle w:val="Obsah2"/>
        <w:spacing w:line="240" w:lineRule="auto"/>
        <w:rPr>
          <w:u w:val="single"/>
          <w:lang w:val="cs-CZ" w:eastAsia="cs-CZ" w:bidi="ar-SA"/>
        </w:rPr>
      </w:pPr>
      <w:hyperlink r:id="rId35" w:anchor="_Toc367802015" w:history="1">
        <w:r w:rsidR="00EA2F03" w:rsidRPr="00F94484">
          <w:rPr>
            <w:rStyle w:val="Hypertextovodkaz"/>
          </w:rPr>
          <w:t xml:space="preserve">8. 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ZÁJMOVÉ AKTIVITY NAD RÁMEC ŠVP PV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1A319C" w:rsidP="0051555B">
      <w:pPr>
        <w:pStyle w:val="Obsah3"/>
        <w:spacing w:line="240" w:lineRule="auto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36" w:anchor="_Toc367802016" w:history="1">
        <w:r w:rsidR="00F27382" w:rsidRPr="00F94484">
          <w:rPr>
            <w:rStyle w:val="Hypertextovodkaz"/>
            <w:rFonts w:ascii="Times New Roman" w:hAnsi="Times New Roman"/>
            <w:u w:val="none"/>
          </w:rPr>
          <w:t xml:space="preserve">8.1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 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Zájmové aktivity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Default="001A319C" w:rsidP="00D423A0">
      <w:pPr>
        <w:pStyle w:val="Obsah3"/>
        <w:ind w:left="0"/>
        <w:rPr>
          <w:rStyle w:val="Hypertextovodkaz"/>
          <w:rFonts w:ascii="Times New Roman" w:hAnsi="Times New Roman"/>
        </w:rPr>
      </w:pPr>
      <w:r w:rsidRPr="006E0D72">
        <w:rPr>
          <w:rStyle w:val="Hypertextovodkaz"/>
          <w:rFonts w:ascii="Times New Roman" w:hAnsi="Times New Roman"/>
          <w:u w:val="none"/>
        </w:rPr>
        <w:t xml:space="preserve">     </w:t>
      </w:r>
      <w:hyperlink r:id="rId37" w:anchor="_Toc367802017" w:history="1">
        <w:r w:rsidR="00F27382" w:rsidRPr="00F94484">
          <w:rPr>
            <w:rStyle w:val="Hypertextovodkaz"/>
            <w:rFonts w:ascii="Times New Roman" w:hAnsi="Times New Roman"/>
          </w:rPr>
          <w:t xml:space="preserve">8.2 </w:t>
        </w:r>
        <w:r w:rsidRPr="00F94484">
          <w:rPr>
            <w:rStyle w:val="Hypertextovodkaz"/>
            <w:rFonts w:ascii="Times New Roman" w:hAnsi="Times New Roman"/>
            <w:lang w:val="cs-CZ" w:bidi="ar-SA"/>
          </w:rPr>
          <w:t xml:space="preserve">     </w:t>
        </w:r>
        <w:r w:rsidR="00D423A0">
          <w:rPr>
            <w:rStyle w:val="Hypertextovodkaz"/>
            <w:rFonts w:ascii="Times New Roman" w:hAnsi="Times New Roman"/>
            <w:lang w:val="cs-CZ" w:bidi="ar-SA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</w:rPr>
          <w:t>Materiálně technické vybavení pro zájmové aktivity</w:t>
        </w:r>
        <w:r w:rsidR="00F27382" w:rsidRPr="00F94484">
          <w:rPr>
            <w:rStyle w:val="Hypertextovodkaz"/>
            <w:rFonts w:ascii="Times New Roman" w:hAnsi="Times New Roman"/>
            <w:webHidden/>
          </w:rPr>
          <w:tab/>
        </w:r>
      </w:hyperlink>
    </w:p>
    <w:p w:rsidR="0051555B" w:rsidRPr="0051555B" w:rsidRDefault="0051555B" w:rsidP="0051555B">
      <w:pPr>
        <w:rPr>
          <w:lang w:val="en-US" w:bidi="en-US"/>
        </w:rPr>
      </w:pPr>
    </w:p>
    <w:p w:rsidR="00F27382" w:rsidRPr="00F94484" w:rsidRDefault="00CF7A0A" w:rsidP="00D423A0">
      <w:pPr>
        <w:pStyle w:val="Obsah2"/>
        <w:rPr>
          <w:u w:val="single"/>
          <w:lang w:val="cs-CZ" w:eastAsia="cs-CZ" w:bidi="ar-SA"/>
        </w:rPr>
      </w:pPr>
      <w:hyperlink r:id="rId38" w:anchor="_Toc367802018" w:history="1">
        <w:r w:rsidR="001A319C" w:rsidRPr="00F94484">
          <w:rPr>
            <w:rStyle w:val="Hypertextovodkaz"/>
          </w:rPr>
          <w:t xml:space="preserve">9. 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 xml:space="preserve">DĚTI SE SPECIÁLNÍMI VZDĚLÁVACÍMI POTŘEBAMI A MIMOŘÁDNĚ </w:t>
        </w:r>
        <w:r w:rsidR="00D423A0">
          <w:rPr>
            <w:rStyle w:val="Hypertextovodkaz"/>
          </w:rPr>
          <w:t xml:space="preserve">              </w:t>
        </w:r>
        <w:r w:rsidR="00D741F1">
          <w:rPr>
            <w:rStyle w:val="Hypertextovodkaz"/>
          </w:rPr>
          <w:tab/>
        </w:r>
        <w:r w:rsidR="001A319C" w:rsidRPr="00F94484">
          <w:rPr>
            <w:rStyle w:val="Hypertextovodkaz"/>
          </w:rPr>
          <w:t>NADANÉ DĚTI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39" w:anchor="_Toc367802019" w:history="1">
        <w:r w:rsidR="001A319C" w:rsidRPr="00F94484">
          <w:rPr>
            <w:rStyle w:val="Hypertextovodkaz"/>
          </w:rPr>
          <w:t xml:space="preserve">10. 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MIMOŠKOLNÍ PREZENTACE MATEŘSKÉ ŠKOLY.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0" w:anchor="_Toc367802020" w:history="1">
        <w:r w:rsidR="001A319C" w:rsidRPr="00F94484">
          <w:rPr>
            <w:rStyle w:val="Hypertextovodkaz"/>
          </w:rPr>
          <w:t>11.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PREVENCE SOCIÁLNĚ PATOLOGICKÝCH JEVŮ.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1" w:anchor="_Toc367802021" w:history="1">
        <w:r w:rsidR="001A319C" w:rsidRPr="00F94484">
          <w:rPr>
            <w:rStyle w:val="Hypertextovodkaz"/>
          </w:rPr>
          <w:t>12.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ENVIRONMENTÁLNÍ VZDĚLÁVÁNÍ, VÝCHOVA A OSVĚTA.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2" w:anchor="_Toc367802022" w:history="1">
        <w:r w:rsidR="001A319C" w:rsidRPr="00F94484">
          <w:rPr>
            <w:rStyle w:val="Hypertextovodkaz"/>
          </w:rPr>
          <w:t>13.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PREVENCE RIZIK A ŠKOLNÍ ÚRAZY.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3" w:anchor="_Toc367802023" w:history="1">
        <w:r w:rsidR="001A319C" w:rsidRPr="00F94484">
          <w:rPr>
            <w:rStyle w:val="Hypertextovodkaz"/>
          </w:rPr>
          <w:t>14.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SPOLUPRÁCE MATEŘSKÉ ŠKOLY S RODIČI.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4" w:anchor="_Toc367802024" w:history="1">
        <w:r w:rsidR="001A319C" w:rsidRPr="00F94484">
          <w:rPr>
            <w:rStyle w:val="Hypertextovodkaz"/>
          </w:rPr>
          <w:t>15.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STÍŽNOSTI, OZNÁMENÍ PODNĚTŮ.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CF7A0A" w:rsidP="00D423A0">
      <w:pPr>
        <w:pStyle w:val="Obsah2"/>
        <w:spacing w:line="360" w:lineRule="auto"/>
        <w:rPr>
          <w:u w:val="single"/>
          <w:lang w:val="cs-CZ" w:eastAsia="cs-CZ" w:bidi="ar-SA"/>
        </w:rPr>
      </w:pPr>
      <w:hyperlink r:id="rId45" w:anchor="_Toc367802025" w:history="1">
        <w:r w:rsidR="003F44EE" w:rsidRPr="00F94484">
          <w:rPr>
            <w:rStyle w:val="Hypertextovodkaz"/>
          </w:rPr>
          <w:t xml:space="preserve">16. </w:t>
        </w:r>
        <w:r w:rsidR="00D423A0">
          <w:rPr>
            <w:rStyle w:val="Hypertextovodkaz"/>
          </w:rPr>
          <w:t xml:space="preserve">    </w:t>
        </w:r>
        <w:r w:rsidR="001A319C" w:rsidRPr="00F94484">
          <w:rPr>
            <w:rStyle w:val="Hypertextovodkaz"/>
          </w:rPr>
          <w:t>MATERIÁLNĚ-TECHNICKÉ PODMÍNKY VZDĚLÁVÁNÍ.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F27382" w:rsidP="00D423A0">
      <w:pPr>
        <w:pStyle w:val="Obsah2"/>
        <w:rPr>
          <w:lang w:eastAsia="cs-CZ"/>
        </w:rPr>
      </w:pPr>
    </w:p>
    <w:p w:rsidR="00F27382" w:rsidRPr="00D741F1" w:rsidRDefault="0009315E" w:rsidP="00F27382">
      <w:pPr>
        <w:pStyle w:val="Nadpis1"/>
        <w:spacing w:before="0"/>
        <w:rPr>
          <w:rFonts w:ascii="Times New Roman" w:hAnsi="Times New Roman"/>
          <w:sz w:val="22"/>
          <w:szCs w:val="22"/>
          <w:u w:val="single"/>
        </w:rPr>
      </w:pPr>
      <w:r w:rsidRPr="00F94484">
        <w:rPr>
          <w:rFonts w:ascii="Times New Roman" w:hAnsi="Times New Roman"/>
          <w:sz w:val="22"/>
          <w:szCs w:val="22"/>
          <w:u w:val="single"/>
        </w:rPr>
        <w:fldChar w:fldCharType="end"/>
      </w:r>
      <w:bookmarkStart w:id="0" w:name="_Toc367801988"/>
      <w:r w:rsidR="00F27382" w:rsidRPr="00F94484">
        <w:rPr>
          <w:rFonts w:ascii="Times New Roman" w:hAnsi="Times New Roman"/>
        </w:rPr>
        <w:t>1)</w:t>
      </w:r>
      <w:r w:rsidR="00F27382" w:rsidRPr="00F94484">
        <w:rPr>
          <w:rFonts w:ascii="Times New Roman" w:hAnsi="Times New Roman"/>
        </w:rPr>
        <w:tab/>
        <w:t>Z Á K L A D N Í    Ú D A J E    O    M A T E Ř S K É    Š K O L E</w:t>
      </w:r>
      <w:bookmarkEnd w:id="0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27382" w:rsidRPr="00F94484" w:rsidRDefault="00F27382" w:rsidP="00D741F1">
      <w:pPr>
        <w:pStyle w:val="Nadpis2"/>
        <w:numPr>
          <w:ilvl w:val="0"/>
          <w:numId w:val="14"/>
        </w:numPr>
        <w:rPr>
          <w:sz w:val="32"/>
          <w:szCs w:val="32"/>
        </w:rPr>
      </w:pPr>
      <w:bookmarkStart w:id="1" w:name="_Toc367801989"/>
      <w:r w:rsidRPr="00F94484">
        <w:rPr>
          <w:sz w:val="32"/>
          <w:szCs w:val="32"/>
        </w:rPr>
        <w:t>1.</w:t>
      </w:r>
      <w:r w:rsidRPr="00F94484">
        <w:rPr>
          <w:sz w:val="32"/>
          <w:szCs w:val="32"/>
        </w:rPr>
        <w:tab/>
        <w:t>název:</w:t>
      </w:r>
      <w:r w:rsidRPr="00F94484">
        <w:rPr>
          <w:sz w:val="32"/>
          <w:szCs w:val="32"/>
        </w:rPr>
        <w:tab/>
        <w:t>Mateřská škola Ostrava, Dvořákova 4, příspěvková organizace</w:t>
      </w:r>
      <w:bookmarkEnd w:id="1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</w:rPr>
        <w:tab/>
      </w:r>
      <w:r w:rsidRPr="009F7E59">
        <w:rPr>
          <w:rFonts w:ascii="Times New Roman" w:hAnsi="Times New Roman" w:cs="Times New Roman"/>
          <w:i/>
          <w:sz w:val="24"/>
          <w:szCs w:val="24"/>
        </w:rPr>
        <w:t>sídlo:</w:t>
      </w:r>
      <w:r w:rsidRPr="009F7E59">
        <w:rPr>
          <w:rFonts w:ascii="Times New Roman" w:hAnsi="Times New Roman" w:cs="Times New Roman"/>
          <w:sz w:val="24"/>
          <w:szCs w:val="24"/>
        </w:rPr>
        <w:tab/>
        <w:t>Dvořákova 1037/4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7E59">
        <w:rPr>
          <w:rFonts w:ascii="Times New Roman" w:hAnsi="Times New Roman" w:cs="Times New Roman"/>
          <w:sz w:val="24"/>
          <w:szCs w:val="24"/>
        </w:rPr>
        <w:t>Ostrava - Moravská</w:t>
      </w:r>
      <w:proofErr w:type="gramEnd"/>
      <w:r w:rsidRPr="009F7E59">
        <w:rPr>
          <w:rFonts w:ascii="Times New Roman" w:hAnsi="Times New Roman" w:cs="Times New Roman"/>
          <w:sz w:val="24"/>
          <w:szCs w:val="24"/>
        </w:rPr>
        <w:t xml:space="preserve"> Ostrava a Přívoz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702 00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ab/>
        <w:t>IČ:</w:t>
      </w:r>
      <w:r w:rsidRPr="009F7E59">
        <w:rPr>
          <w:rFonts w:ascii="Times New Roman" w:hAnsi="Times New Roman" w:cs="Times New Roman"/>
          <w:sz w:val="24"/>
          <w:szCs w:val="24"/>
        </w:rPr>
        <w:tab/>
        <w:t>75027313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</w:p>
    <w:p w:rsid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i/>
          <w:sz w:val="24"/>
          <w:szCs w:val="24"/>
        </w:rPr>
        <w:t>zřizovatel</w:t>
      </w:r>
      <w:r w:rsidRPr="009F7E59">
        <w:rPr>
          <w:rFonts w:ascii="Times New Roman" w:hAnsi="Times New Roman" w:cs="Times New Roman"/>
          <w:sz w:val="24"/>
          <w:szCs w:val="24"/>
        </w:rPr>
        <w:t>:</w:t>
      </w:r>
      <w:r w:rsidRPr="009F7E59">
        <w:rPr>
          <w:rFonts w:ascii="Times New Roman" w:hAnsi="Times New Roman" w:cs="Times New Roman"/>
          <w:sz w:val="24"/>
          <w:szCs w:val="24"/>
        </w:rPr>
        <w:tab/>
        <w:t>S</w:t>
      </w:r>
      <w:r w:rsidR="00DC0A5E" w:rsidRPr="009F7E59">
        <w:rPr>
          <w:rFonts w:ascii="Times New Roman" w:hAnsi="Times New Roman" w:cs="Times New Roman"/>
          <w:sz w:val="24"/>
          <w:szCs w:val="24"/>
        </w:rPr>
        <w:t>tatutární město Ostrava, Úřad městského</w:t>
      </w:r>
      <w:r w:rsidRPr="009F7E59">
        <w:rPr>
          <w:rFonts w:ascii="Times New Roman" w:hAnsi="Times New Roman" w:cs="Times New Roman"/>
          <w:sz w:val="24"/>
          <w:szCs w:val="24"/>
        </w:rPr>
        <w:t xml:space="preserve"> obvod</w:t>
      </w:r>
      <w:r w:rsidR="00DC0A5E" w:rsidRPr="009F7E59">
        <w:rPr>
          <w:rFonts w:ascii="Times New Roman" w:hAnsi="Times New Roman" w:cs="Times New Roman"/>
          <w:sz w:val="24"/>
          <w:szCs w:val="24"/>
        </w:rPr>
        <w:t>u</w:t>
      </w:r>
      <w:r w:rsidRPr="009F7E59">
        <w:rPr>
          <w:rFonts w:ascii="Times New Roman" w:hAnsi="Times New Roman" w:cs="Times New Roman"/>
          <w:sz w:val="24"/>
          <w:szCs w:val="24"/>
        </w:rPr>
        <w:t xml:space="preserve"> Moravská Ostrava a </w:t>
      </w:r>
      <w:r w:rsidR="009F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82" w:rsidRPr="009F7E59" w:rsidRDefault="009F7E5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7382" w:rsidRPr="009F7E59">
        <w:rPr>
          <w:rFonts w:ascii="Times New Roman" w:hAnsi="Times New Roman" w:cs="Times New Roman"/>
          <w:sz w:val="24"/>
          <w:szCs w:val="24"/>
        </w:rPr>
        <w:t>Přívoz</w:t>
      </w:r>
    </w:p>
    <w:p w:rsidR="00F27382" w:rsidRPr="009F7E59" w:rsidRDefault="00DC0A5E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nám. Dr. E. Beneše 555/6</w:t>
      </w:r>
    </w:p>
    <w:p w:rsidR="00F27382" w:rsidRPr="009F7E59" w:rsidRDefault="00D741F1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729 29 </w:t>
      </w:r>
      <w:r w:rsidR="00F27382" w:rsidRPr="009F7E59">
        <w:rPr>
          <w:rFonts w:ascii="Times New Roman" w:hAnsi="Times New Roman" w:cs="Times New Roman"/>
          <w:sz w:val="24"/>
          <w:szCs w:val="24"/>
        </w:rPr>
        <w:t>Ostrava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IČ: 00845451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i/>
          <w:sz w:val="24"/>
          <w:szCs w:val="24"/>
        </w:rPr>
        <w:t>vedení mateřské školy:</w:t>
      </w:r>
      <w:r w:rsidR="004A5631" w:rsidRPr="009F7E59">
        <w:rPr>
          <w:rFonts w:ascii="Times New Roman" w:hAnsi="Times New Roman" w:cs="Times New Roman"/>
          <w:sz w:val="24"/>
          <w:szCs w:val="24"/>
        </w:rPr>
        <w:tab/>
        <w:t xml:space="preserve">Bc. Andrea </w:t>
      </w:r>
      <w:proofErr w:type="spellStart"/>
      <w:r w:rsidR="004A5631" w:rsidRPr="009F7E59">
        <w:rPr>
          <w:rFonts w:ascii="Times New Roman" w:hAnsi="Times New Roman" w:cs="Times New Roman"/>
          <w:sz w:val="24"/>
          <w:szCs w:val="24"/>
        </w:rPr>
        <w:t>Caláb</w:t>
      </w:r>
      <w:r w:rsidRPr="009F7E59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Pr="009F7E59">
        <w:rPr>
          <w:rFonts w:ascii="Times New Roman" w:hAnsi="Times New Roman" w:cs="Times New Roman"/>
          <w:sz w:val="24"/>
          <w:szCs w:val="24"/>
        </w:rPr>
        <w:t>, p</w:t>
      </w:r>
      <w:r w:rsidR="004A5631" w:rsidRPr="009F7E59">
        <w:rPr>
          <w:rFonts w:ascii="Times New Roman" w:hAnsi="Times New Roman" w:cs="Times New Roman"/>
          <w:sz w:val="24"/>
          <w:szCs w:val="24"/>
        </w:rPr>
        <w:t>otvrzena ve funkci od 1. 3. 2014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ab/>
        <w:t>kontaktní spojení</w:t>
      </w:r>
      <w:r w:rsidRPr="009F7E59">
        <w:rPr>
          <w:rFonts w:ascii="Times New Roman" w:hAnsi="Times New Roman" w:cs="Times New Roman"/>
          <w:i/>
          <w:sz w:val="24"/>
          <w:szCs w:val="24"/>
        </w:rPr>
        <w:tab/>
      </w:r>
      <w:r w:rsidRPr="009F7E59">
        <w:rPr>
          <w:rFonts w:ascii="Times New Roman" w:hAnsi="Times New Roman" w:cs="Times New Roman"/>
          <w:i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>telefon:</w:t>
      </w:r>
      <w:r w:rsidRPr="009F7E59">
        <w:rPr>
          <w:rFonts w:ascii="Times New Roman" w:hAnsi="Times New Roman" w:cs="Times New Roman"/>
          <w:sz w:val="24"/>
          <w:szCs w:val="24"/>
        </w:rPr>
        <w:tab/>
        <w:t>596 123 326, 774 744 576</w:t>
      </w:r>
    </w:p>
    <w:p w:rsidR="00F27382" w:rsidRPr="009F7E59" w:rsidRDefault="00F27382" w:rsidP="004A5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e-mail: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="004A5631" w:rsidRPr="009F7E59">
          <w:rPr>
            <w:rStyle w:val="Hypertextovodkaz"/>
            <w:rFonts w:ascii="Times New Roman" w:hAnsi="Times New Roman" w:cs="Times New Roman"/>
            <w:sz w:val="24"/>
            <w:szCs w:val="24"/>
          </w:rPr>
          <w:t>ms-dvorakova@seznam.cz</w:t>
        </w:r>
      </w:hyperlink>
    </w:p>
    <w:p w:rsidR="004A5631" w:rsidRPr="009F7E59" w:rsidRDefault="00B75F40" w:rsidP="004A5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www.</w:t>
      </w:r>
      <w:r w:rsidR="004A5631" w:rsidRPr="009F7E59">
        <w:rPr>
          <w:rFonts w:ascii="Times New Roman" w:hAnsi="Times New Roman" w:cs="Times New Roman"/>
          <w:sz w:val="24"/>
          <w:szCs w:val="24"/>
        </w:rPr>
        <w:t>dvorakova</w:t>
      </w:r>
      <w:r w:rsidRPr="009F7E59">
        <w:rPr>
          <w:rFonts w:ascii="Times New Roman" w:hAnsi="Times New Roman" w:cs="Times New Roman"/>
          <w:sz w:val="24"/>
          <w:szCs w:val="24"/>
        </w:rPr>
        <w:t>ms</w:t>
      </w:r>
      <w:r w:rsidR="004A5631" w:rsidRPr="009F7E59">
        <w:rPr>
          <w:rFonts w:ascii="Times New Roman" w:hAnsi="Times New Roman" w:cs="Times New Roman"/>
          <w:sz w:val="24"/>
          <w:szCs w:val="24"/>
        </w:rPr>
        <w:t>.cz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="008E5204" w:rsidRPr="009F7E59">
        <w:rPr>
          <w:rFonts w:ascii="Times New Roman" w:hAnsi="Times New Roman" w:cs="Times New Roman"/>
          <w:sz w:val="24"/>
          <w:szCs w:val="24"/>
        </w:rPr>
        <w:t>datová schránka: 24fkwda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    </w:t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 poslední platné rozhodnutí o zařazení do sítě č.j. MSK 20139/2006 ze dne 30. 1. 2006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 identifikátor předškolního zařízení: </w:t>
      </w:r>
      <w:r w:rsidRPr="009F7E59">
        <w:rPr>
          <w:rFonts w:ascii="Times New Roman" w:hAnsi="Times New Roman" w:cs="Times New Roman"/>
          <w:sz w:val="24"/>
          <w:szCs w:val="24"/>
        </w:rPr>
        <w:tab/>
        <w:t>600 144 437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 kapacita mateřské školy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50 dětí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5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7382" w:rsidRPr="00F94484" w:rsidRDefault="00F27382" w:rsidP="00D741F1">
      <w:pPr>
        <w:pStyle w:val="Nadpis2"/>
        <w:numPr>
          <w:ilvl w:val="0"/>
          <w:numId w:val="13"/>
        </w:numPr>
        <w:rPr>
          <w:sz w:val="32"/>
          <w:szCs w:val="32"/>
        </w:rPr>
      </w:pPr>
      <w:bookmarkStart w:id="2" w:name="_Toc367801990"/>
      <w:r w:rsidRPr="00F94484">
        <w:rPr>
          <w:sz w:val="32"/>
          <w:szCs w:val="32"/>
        </w:rPr>
        <w:t>2.</w:t>
      </w:r>
      <w:r w:rsidRPr="00F94484">
        <w:rPr>
          <w:sz w:val="32"/>
          <w:szCs w:val="32"/>
        </w:rPr>
        <w:tab/>
        <w:t>součástí mateřské školy je:</w:t>
      </w:r>
      <w:bookmarkEnd w:id="2"/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  <w:t>školní výdejna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IZO: 174 000 723             </w:t>
      </w:r>
      <w:proofErr w:type="gramStart"/>
      <w:r w:rsidRPr="009F7E59">
        <w:rPr>
          <w:rFonts w:ascii="Times New Roman" w:hAnsi="Times New Roman" w:cs="Times New Roman"/>
          <w:sz w:val="24"/>
          <w:szCs w:val="24"/>
        </w:rPr>
        <w:t>kapacita  60</w:t>
      </w:r>
      <w:proofErr w:type="gramEnd"/>
      <w:r w:rsidRPr="009F7E59">
        <w:rPr>
          <w:rFonts w:ascii="Times New Roman" w:hAnsi="Times New Roman" w:cs="Times New Roman"/>
          <w:sz w:val="24"/>
          <w:szCs w:val="24"/>
        </w:rPr>
        <w:t xml:space="preserve">    jídel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      </w:t>
      </w:r>
      <w:r w:rsidR="009F7E59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 xml:space="preserve">   </w:t>
      </w:r>
      <w:r w:rsidRPr="009F7E59">
        <w:rPr>
          <w:rFonts w:ascii="Times New Roman" w:hAnsi="Times New Roman" w:cs="Times New Roman"/>
          <w:i/>
          <w:sz w:val="24"/>
          <w:szCs w:val="24"/>
        </w:rPr>
        <w:t>forma hospodaření:</w:t>
      </w:r>
      <w:r w:rsidRPr="009F7E59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mateřská škola je samostatným právním subjektem 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od 1. ledna 2003 s příspěvkovou formou hospodaření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E59">
        <w:rPr>
          <w:rFonts w:ascii="Times New Roman" w:hAnsi="Times New Roman" w:cs="Times New Roman"/>
          <w:i/>
          <w:sz w:val="24"/>
          <w:szCs w:val="24"/>
        </w:rPr>
        <w:t>charakteristika mateřské školy</w:t>
      </w:r>
      <w:r w:rsidRPr="009F7E59">
        <w:rPr>
          <w:rFonts w:ascii="Times New Roman" w:hAnsi="Times New Roman" w:cs="Times New Roman"/>
          <w:sz w:val="24"/>
          <w:szCs w:val="24"/>
        </w:rPr>
        <w:t>:</w:t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  <w:t xml:space="preserve">mateřská škola poskytuje vzdělávání a výchovu dětem předškolního věku v českém jazyce, </w:t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ve dvou celodenních třídách dle Zákona 561/2004 (Školský zákon), v platném znění </w:t>
      </w:r>
      <w:r w:rsidRPr="009F7E59">
        <w:rPr>
          <w:rFonts w:ascii="Times New Roman" w:hAnsi="Times New Roman" w:cs="Times New Roman"/>
          <w:sz w:val="24"/>
          <w:szCs w:val="24"/>
        </w:rPr>
        <w:tab/>
        <w:t>a v</w:t>
      </w:r>
      <w:r w:rsidRPr="009F7E59">
        <w:rPr>
          <w:rFonts w:ascii="Times New Roman" w:hAnsi="Times New Roman" w:cs="Times New Roman"/>
          <w:bCs/>
          <w:sz w:val="24"/>
          <w:szCs w:val="24"/>
        </w:rPr>
        <w:t xml:space="preserve">yhlášky Ministerstva školství tělovýchovy a mládeže o školním stravování </w:t>
      </w:r>
      <w:r w:rsidRPr="009F7E59">
        <w:rPr>
          <w:rFonts w:ascii="Times New Roman" w:hAnsi="Times New Roman" w:cs="Times New Roman"/>
          <w:bCs/>
          <w:sz w:val="24"/>
          <w:szCs w:val="24"/>
        </w:rPr>
        <w:tab/>
      </w:r>
    </w:p>
    <w:p w:rsidR="00F27382" w:rsidRPr="009F7E59" w:rsidRDefault="00F27382" w:rsidP="00F273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E59">
        <w:rPr>
          <w:rFonts w:ascii="Times New Roman" w:hAnsi="Times New Roman" w:cs="Times New Roman"/>
          <w:bCs/>
          <w:sz w:val="24"/>
          <w:szCs w:val="24"/>
        </w:rPr>
        <w:tab/>
        <w:t xml:space="preserve">(č.48 a </w:t>
      </w:r>
      <w:r w:rsidRPr="009F7E59">
        <w:rPr>
          <w:rFonts w:ascii="Times New Roman" w:hAnsi="Times New Roman" w:cs="Times New Roman"/>
          <w:bCs/>
          <w:sz w:val="24"/>
          <w:szCs w:val="24"/>
        </w:rPr>
        <w:tab/>
        <w:t xml:space="preserve">876/1993 Sb.). </w:t>
      </w:r>
    </w:p>
    <w:p w:rsidR="00F27382" w:rsidRPr="00F94484" w:rsidRDefault="00F27382" w:rsidP="00F27382">
      <w:pPr>
        <w:pStyle w:val="Nadpis1"/>
        <w:rPr>
          <w:rFonts w:ascii="Times New Roman" w:hAnsi="Times New Roman"/>
        </w:rPr>
      </w:pPr>
      <w:bookmarkStart w:id="3" w:name="_Toc367801991"/>
      <w:bookmarkStart w:id="4" w:name="_Toc309127109"/>
      <w:bookmarkStart w:id="5" w:name="_Toc309130552"/>
      <w:bookmarkStart w:id="6" w:name="_Toc309130576"/>
      <w:bookmarkStart w:id="7" w:name="_Toc310249890"/>
      <w:r w:rsidRPr="00F94484">
        <w:rPr>
          <w:rFonts w:ascii="Times New Roman" w:hAnsi="Times New Roman"/>
        </w:rPr>
        <w:lastRenderedPageBreak/>
        <w:t>2.</w:t>
      </w:r>
      <w:r w:rsidRPr="00F94484">
        <w:rPr>
          <w:rFonts w:ascii="Times New Roman" w:hAnsi="Times New Roman"/>
        </w:rPr>
        <w:tab/>
        <w:t>P E R S O N Á L N Í    Ú D A J E</w:t>
      </w:r>
      <w:bookmarkEnd w:id="3"/>
      <w:bookmarkEnd w:id="4"/>
      <w:bookmarkEnd w:id="5"/>
      <w:bookmarkEnd w:id="6"/>
      <w:bookmarkEnd w:id="7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F94484" w:rsidRDefault="00F27382" w:rsidP="00F27382">
      <w:pPr>
        <w:pStyle w:val="Nadpis2"/>
        <w:rPr>
          <w:sz w:val="32"/>
          <w:szCs w:val="32"/>
        </w:rPr>
      </w:pPr>
      <w:bookmarkStart w:id="8" w:name="_Toc367801992"/>
      <w:bookmarkStart w:id="9" w:name="_Toc309127110"/>
      <w:bookmarkStart w:id="10" w:name="_Toc309130553"/>
      <w:bookmarkStart w:id="11" w:name="_Toc309130577"/>
      <w:bookmarkStart w:id="12" w:name="_Toc310249891"/>
      <w:r w:rsidRPr="00F94484">
        <w:rPr>
          <w:sz w:val="32"/>
          <w:szCs w:val="32"/>
        </w:rPr>
        <w:t>2.</w:t>
      </w:r>
      <w:r w:rsidR="00E811AB">
        <w:rPr>
          <w:sz w:val="32"/>
          <w:szCs w:val="32"/>
        </w:rPr>
        <w:t xml:space="preserve"> </w:t>
      </w:r>
      <w:r w:rsidRPr="00F94484">
        <w:rPr>
          <w:sz w:val="32"/>
          <w:szCs w:val="32"/>
        </w:rPr>
        <w:t>1.</w:t>
      </w:r>
      <w:r w:rsidRPr="00F94484">
        <w:rPr>
          <w:sz w:val="32"/>
          <w:szCs w:val="32"/>
        </w:rPr>
        <w:tab/>
        <w:t>údaje o zaměstnancích v mateřské škole</w:t>
      </w:r>
      <w:bookmarkEnd w:id="8"/>
      <w:bookmarkEnd w:id="9"/>
      <w:bookmarkEnd w:id="10"/>
      <w:bookmarkEnd w:id="11"/>
      <w:bookmarkEnd w:id="12"/>
      <w:r w:rsidRPr="00F94484">
        <w:rPr>
          <w:sz w:val="32"/>
          <w:szCs w:val="32"/>
        </w:rPr>
        <w:tab/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ředitelka, sta</w:t>
      </w:r>
      <w:r w:rsidR="00AC1F16" w:rsidRPr="008C715A">
        <w:rPr>
          <w:rFonts w:ascii="Times New Roman" w:hAnsi="Times New Roman" w:cs="Times New Roman"/>
          <w:sz w:val="24"/>
          <w:szCs w:val="24"/>
        </w:rPr>
        <w:t>tutární orgán:</w:t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 xml:space="preserve">Bc. Andrea C A L Á B </w:t>
      </w:r>
      <w:r w:rsidRPr="008C715A">
        <w:rPr>
          <w:rFonts w:ascii="Times New Roman" w:hAnsi="Times New Roman" w:cs="Times New Roman"/>
          <w:sz w:val="24"/>
          <w:szCs w:val="24"/>
        </w:rPr>
        <w:t>K O V Á</w:t>
      </w:r>
    </w:p>
    <w:p w:rsidR="00C96CB9" w:rsidRPr="008C715A" w:rsidRDefault="00AC1F16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8E5204" w:rsidRPr="008C715A">
        <w:rPr>
          <w:rFonts w:ascii="Times New Roman" w:hAnsi="Times New Roman" w:cs="Times New Roman"/>
          <w:sz w:val="24"/>
          <w:szCs w:val="24"/>
        </w:rPr>
        <w:t>Petra FIRLOVÁ</w:t>
      </w:r>
    </w:p>
    <w:p w:rsidR="00E811AB" w:rsidRPr="008C715A" w:rsidRDefault="00C96CB9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</w:t>
      </w:r>
      <w:r w:rsidR="00AC1F16" w:rsidRPr="008C715A">
        <w:rPr>
          <w:rFonts w:ascii="Times New Roman" w:hAnsi="Times New Roman" w:cs="Times New Roman"/>
          <w:sz w:val="24"/>
          <w:szCs w:val="24"/>
        </w:rPr>
        <w:t>itelka:</w:t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8E5204" w:rsidRPr="008C715A">
        <w:rPr>
          <w:rFonts w:ascii="Times New Roman" w:hAnsi="Times New Roman" w:cs="Times New Roman"/>
          <w:sz w:val="24"/>
          <w:szCs w:val="24"/>
        </w:rPr>
        <w:t>Simona ZÁVODNÁ</w:t>
      </w:r>
    </w:p>
    <w:p w:rsidR="00063FD7" w:rsidRPr="008C715A" w:rsidRDefault="00063FD7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 xml:space="preserve">Michaela </w:t>
      </w:r>
      <w:r w:rsidR="00A2273A" w:rsidRPr="008C715A">
        <w:rPr>
          <w:rFonts w:ascii="Times New Roman" w:hAnsi="Times New Roman" w:cs="Times New Roman"/>
          <w:sz w:val="24"/>
          <w:szCs w:val="24"/>
        </w:rPr>
        <w:t>ADAMCOVÁ</w:t>
      </w:r>
    </w:p>
    <w:p w:rsidR="00CD114B" w:rsidRPr="008C715A" w:rsidRDefault="00CD114B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>Marie BENEŠOVÁ</w:t>
      </w:r>
    </w:p>
    <w:p w:rsidR="00EA61A8" w:rsidRPr="008C715A" w:rsidRDefault="00EA61A8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8C715A" w:rsidRDefault="00AC1F16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 xml:space="preserve">učitelka 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>Bc. Petra ŠIMURDOVÁ</w:t>
      </w:r>
    </w:p>
    <w:p w:rsidR="00C96CB9" w:rsidRPr="008C715A" w:rsidRDefault="00AC1F16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51121D" w:rsidRPr="008C715A">
        <w:rPr>
          <w:rFonts w:ascii="Times New Roman" w:hAnsi="Times New Roman" w:cs="Times New Roman"/>
          <w:sz w:val="24"/>
          <w:szCs w:val="24"/>
        </w:rPr>
        <w:t>(od 18</w:t>
      </w:r>
      <w:r w:rsidR="00C96CB9" w:rsidRPr="008C715A">
        <w:rPr>
          <w:rFonts w:ascii="Times New Roman" w:hAnsi="Times New Roman" w:cs="Times New Roman"/>
          <w:sz w:val="24"/>
          <w:szCs w:val="24"/>
        </w:rPr>
        <w:t>. 7. 2014 mateřská dovolená)</w:t>
      </w:r>
    </w:p>
    <w:p w:rsidR="00A2273A" w:rsidRPr="008C715A" w:rsidRDefault="00A227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73A" w:rsidRPr="008C715A" w:rsidRDefault="00A227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Školní asistent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Pr="008C715A">
        <w:rPr>
          <w:rFonts w:ascii="Times New Roman" w:hAnsi="Times New Roman" w:cs="Times New Roman"/>
          <w:sz w:val="24"/>
          <w:szCs w:val="24"/>
        </w:rPr>
        <w:t>Hrůzková</w:t>
      </w:r>
      <w:proofErr w:type="spellEnd"/>
      <w:r w:rsidRPr="008C715A">
        <w:rPr>
          <w:rFonts w:ascii="Times New Roman" w:hAnsi="Times New Roman" w:cs="Times New Roman"/>
          <w:sz w:val="24"/>
          <w:szCs w:val="24"/>
        </w:rPr>
        <w:t xml:space="preserve"> (hrazena ze Šablon II).</w:t>
      </w:r>
    </w:p>
    <w:p w:rsidR="00104577" w:rsidRPr="008C715A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577" w:rsidRPr="008C715A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Administrativní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</w:p>
    <w:p w:rsidR="00104577" w:rsidRPr="008C715A" w:rsidRDefault="00A227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p</w:t>
      </w:r>
      <w:r w:rsidR="00104577" w:rsidRPr="008C715A">
        <w:rPr>
          <w:rFonts w:ascii="Times New Roman" w:hAnsi="Times New Roman" w:cs="Times New Roman"/>
          <w:sz w:val="24"/>
          <w:szCs w:val="24"/>
        </w:rPr>
        <w:t>racovník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Pr="008C715A">
        <w:rPr>
          <w:rFonts w:ascii="Times New Roman" w:hAnsi="Times New Roman" w:cs="Times New Roman"/>
          <w:sz w:val="24"/>
          <w:szCs w:val="24"/>
        </w:rPr>
        <w:t>Hrůzková</w:t>
      </w:r>
      <w:proofErr w:type="spellEnd"/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uklízečka</w:t>
      </w:r>
      <w:r w:rsidRPr="008C715A">
        <w:rPr>
          <w:rFonts w:ascii="Times New Roman" w:hAnsi="Times New Roman" w:cs="Times New Roman"/>
          <w:i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8E5204" w:rsidRPr="008C715A">
        <w:rPr>
          <w:rFonts w:ascii="Times New Roman" w:hAnsi="Times New Roman" w:cs="Times New Roman"/>
          <w:sz w:val="24"/>
          <w:szCs w:val="24"/>
        </w:rPr>
        <w:t>Šárka KUČEROVÁ</w:t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 xml:space="preserve">pracovnice ve výdejně </w:t>
      </w:r>
      <w:r w:rsidR="00E811AB" w:rsidRPr="008C715A">
        <w:rPr>
          <w:rFonts w:ascii="Times New Roman" w:hAnsi="Times New Roman" w:cs="Times New Roman"/>
          <w:sz w:val="24"/>
          <w:szCs w:val="24"/>
        </w:rPr>
        <w:t>stravy, uklízečka</w:t>
      </w:r>
      <w:r w:rsidR="00F72CD5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r w:rsidRPr="008C715A">
        <w:rPr>
          <w:rFonts w:ascii="Times New Roman" w:hAnsi="Times New Roman" w:cs="Times New Roman"/>
          <w:sz w:val="24"/>
          <w:szCs w:val="24"/>
        </w:rPr>
        <w:t>Z O U B K O V</w:t>
      </w:r>
      <w:r w:rsidR="00E811AB" w:rsidRPr="008C715A">
        <w:rPr>
          <w:rFonts w:ascii="Times New Roman" w:hAnsi="Times New Roman" w:cs="Times New Roman"/>
          <w:sz w:val="24"/>
          <w:szCs w:val="24"/>
        </w:rPr>
        <w:t> </w:t>
      </w:r>
      <w:r w:rsidRPr="008C715A">
        <w:rPr>
          <w:rFonts w:ascii="Times New Roman" w:hAnsi="Times New Roman" w:cs="Times New Roman"/>
          <w:sz w:val="24"/>
          <w:szCs w:val="24"/>
        </w:rPr>
        <w:t>Á</w:t>
      </w:r>
    </w:p>
    <w:p w:rsidR="00E811AB" w:rsidRPr="00F94484" w:rsidRDefault="00E811AB" w:rsidP="00F27382">
      <w:pPr>
        <w:spacing w:after="0"/>
        <w:jc w:val="both"/>
        <w:rPr>
          <w:rFonts w:ascii="Times New Roman" w:hAnsi="Times New Roman" w:cs="Times New Roman"/>
        </w:rPr>
      </w:pPr>
    </w:p>
    <w:p w:rsidR="0051121D" w:rsidRPr="00F94484" w:rsidRDefault="0051121D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</w:rPr>
      </w:pPr>
      <w:bookmarkStart w:id="13" w:name="_Toc309127113"/>
      <w:bookmarkStart w:id="14" w:name="_Toc309130556"/>
      <w:bookmarkStart w:id="15" w:name="_Toc309130580"/>
      <w:bookmarkStart w:id="16" w:name="_Toc310249894"/>
    </w:p>
    <w:p w:rsidR="00F27382" w:rsidRPr="00F94484" w:rsidRDefault="00E811AB" w:rsidP="00F27382">
      <w:pPr>
        <w:pStyle w:val="Nadpis2"/>
        <w:rPr>
          <w:sz w:val="32"/>
          <w:szCs w:val="32"/>
        </w:rPr>
      </w:pPr>
      <w:bookmarkStart w:id="17" w:name="_Toc367801995"/>
      <w:r>
        <w:rPr>
          <w:sz w:val="32"/>
          <w:szCs w:val="32"/>
        </w:rPr>
        <w:t>2. 2</w:t>
      </w:r>
      <w:r w:rsidR="00F27382" w:rsidRPr="00F94484">
        <w:rPr>
          <w:sz w:val="32"/>
          <w:szCs w:val="32"/>
        </w:rPr>
        <w:t>.</w:t>
      </w:r>
      <w:r w:rsidR="00F27382" w:rsidRPr="00F94484">
        <w:rPr>
          <w:sz w:val="32"/>
          <w:szCs w:val="32"/>
        </w:rPr>
        <w:tab/>
        <w:t>členění zaměstnanců podle odborné kvalifikace k 31.</w:t>
      </w:r>
      <w:r>
        <w:rPr>
          <w:sz w:val="32"/>
          <w:szCs w:val="32"/>
        </w:rPr>
        <w:t xml:space="preserve"> </w:t>
      </w:r>
      <w:r w:rsidR="00F27382" w:rsidRPr="00F94484">
        <w:rPr>
          <w:sz w:val="32"/>
          <w:szCs w:val="32"/>
        </w:rPr>
        <w:t>8. 201</w:t>
      </w:r>
      <w:bookmarkEnd w:id="13"/>
      <w:bookmarkEnd w:id="14"/>
      <w:bookmarkEnd w:id="15"/>
      <w:bookmarkEnd w:id="16"/>
      <w:bookmarkEnd w:id="17"/>
      <w:r w:rsidR="00CD114B">
        <w:rPr>
          <w:sz w:val="32"/>
          <w:szCs w:val="32"/>
        </w:rPr>
        <w:t>9</w:t>
      </w: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W w:w="8820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449"/>
        <w:gridCol w:w="1842"/>
        <w:gridCol w:w="1843"/>
        <w:gridCol w:w="1843"/>
      </w:tblGrid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splňuje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nesplňuje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učitelství pro mateřské školy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lang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lang w:bidi="en-US"/>
              </w:rPr>
              <w:t>100%</w:t>
            </w:r>
            <w:proofErr w:type="gramEnd"/>
          </w:p>
        </w:tc>
      </w:tr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bidi="en-US"/>
              </w:rPr>
              <w:t>100%</w:t>
            </w:r>
            <w:proofErr w:type="gramEnd"/>
          </w:p>
        </w:tc>
      </w:tr>
    </w:tbl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lang w:bidi="en-US"/>
        </w:rPr>
      </w:pPr>
    </w:p>
    <w:p w:rsidR="00B77852" w:rsidRPr="00F94484" w:rsidRDefault="00B7785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27382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F94484">
        <w:rPr>
          <w:rFonts w:ascii="Times New Roman" w:hAnsi="Times New Roman" w:cs="Times New Roman"/>
          <w:i/>
          <w:u w:val="single"/>
        </w:rPr>
        <w:t xml:space="preserve">K O M E N T Á Ř </w:t>
      </w:r>
    </w:p>
    <w:p w:rsidR="00063FD7" w:rsidRPr="00F94484" w:rsidRDefault="00063FD7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31293A" w:rsidRDefault="0031293A" w:rsidP="00F27382">
      <w:pPr>
        <w:spacing w:after="0"/>
        <w:jc w:val="both"/>
        <w:rPr>
          <w:rFonts w:ascii="Times New Roman" w:hAnsi="Times New Roman"/>
        </w:rPr>
      </w:pPr>
    </w:p>
    <w:p w:rsidR="00063FD7" w:rsidRPr="00F94484" w:rsidRDefault="00063FD7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8C715A" w:rsidRDefault="003129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Bc. Petra Šimurdová</w:t>
      </w:r>
      <w:r w:rsidR="00F27382" w:rsidRPr="008C715A">
        <w:rPr>
          <w:rFonts w:ascii="Times New Roman" w:hAnsi="Times New Roman" w:cs="Times New Roman"/>
          <w:sz w:val="24"/>
          <w:szCs w:val="24"/>
        </w:rPr>
        <w:t xml:space="preserve"> – ro</w:t>
      </w:r>
      <w:r w:rsidRPr="008C715A">
        <w:rPr>
          <w:rFonts w:ascii="Times New Roman" w:hAnsi="Times New Roman" w:cs="Times New Roman"/>
          <w:sz w:val="24"/>
          <w:szCs w:val="24"/>
        </w:rPr>
        <w:t>dičovská dovolená</w:t>
      </w:r>
      <w:r w:rsidR="00F27382" w:rsidRPr="008C715A">
        <w:rPr>
          <w:rFonts w:ascii="Times New Roman" w:hAnsi="Times New Roman" w:cs="Times New Roman"/>
          <w:sz w:val="24"/>
          <w:szCs w:val="24"/>
        </w:rPr>
        <w:t>.</w:t>
      </w:r>
    </w:p>
    <w:p w:rsidR="00FD7DA0" w:rsidRDefault="00FD7DA0" w:rsidP="00F27382">
      <w:pPr>
        <w:spacing w:after="0"/>
        <w:jc w:val="both"/>
        <w:rPr>
          <w:rFonts w:ascii="Times New Roman" w:hAnsi="Times New Roman" w:cs="Times New Roman"/>
        </w:rPr>
      </w:pPr>
    </w:p>
    <w:p w:rsidR="00E811AB" w:rsidRDefault="00E811AB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Default="00F27382" w:rsidP="00F27382">
      <w:pPr>
        <w:spacing w:after="0"/>
        <w:jc w:val="both"/>
        <w:rPr>
          <w:rFonts w:ascii="Times New Roman" w:hAnsi="Times New Roman" w:cs="Times New Roman"/>
          <w:b/>
        </w:rPr>
      </w:pPr>
    </w:p>
    <w:p w:rsidR="008E5204" w:rsidRDefault="008E5204" w:rsidP="00F27382">
      <w:pPr>
        <w:spacing w:after="0"/>
        <w:jc w:val="both"/>
        <w:rPr>
          <w:rFonts w:ascii="Times New Roman" w:hAnsi="Times New Roman" w:cs="Times New Roman"/>
          <w:b/>
        </w:rPr>
      </w:pPr>
    </w:p>
    <w:p w:rsidR="00F27382" w:rsidRDefault="004D6F7A" w:rsidP="00104577">
      <w:pPr>
        <w:pStyle w:val="Nadpis1"/>
        <w:rPr>
          <w:rFonts w:ascii="Times New Roman" w:hAnsi="Times New Roman"/>
        </w:rPr>
      </w:pPr>
      <w:bookmarkStart w:id="18" w:name="_Toc367802000"/>
      <w:r>
        <w:rPr>
          <w:rFonts w:ascii="Times New Roman" w:hAnsi="Times New Roman"/>
        </w:rPr>
        <w:lastRenderedPageBreak/>
        <w:t>3.</w:t>
      </w:r>
      <w:r w:rsidR="00063FD7">
        <w:rPr>
          <w:rFonts w:ascii="Times New Roman" w:hAnsi="Times New Roman"/>
        </w:rPr>
        <w:t>VZDĚLÁVACÍ PROGRA</w:t>
      </w:r>
      <w:r w:rsidR="00FD7DA0">
        <w:rPr>
          <w:rFonts w:ascii="Times New Roman" w:hAnsi="Times New Roman"/>
        </w:rPr>
        <w:t xml:space="preserve">M MATEŘSKÉ </w:t>
      </w:r>
      <w:r w:rsidR="00F27382" w:rsidRPr="00F94484">
        <w:rPr>
          <w:rFonts w:ascii="Times New Roman" w:hAnsi="Times New Roman"/>
        </w:rPr>
        <w:t>ŠKOLY</w:t>
      </w:r>
      <w:bookmarkEnd w:id="18"/>
    </w:p>
    <w:p w:rsidR="004D6F7A" w:rsidRPr="004D6F7A" w:rsidRDefault="004D6F7A" w:rsidP="004D6F7A">
      <w:pPr>
        <w:pStyle w:val="Odstavecseseznamem"/>
        <w:ind w:left="720"/>
        <w:rPr>
          <w:lang w:val="en-US" w:bidi="en-US"/>
        </w:rPr>
      </w:pPr>
    </w:p>
    <w:p w:rsidR="00F27382" w:rsidRPr="00F94484" w:rsidRDefault="00F27382" w:rsidP="00F27382">
      <w:pPr>
        <w:pStyle w:val="Nadpis2"/>
        <w:rPr>
          <w:sz w:val="32"/>
          <w:szCs w:val="32"/>
        </w:rPr>
      </w:pPr>
      <w:bookmarkStart w:id="19" w:name="_Toc367802001"/>
      <w:bookmarkStart w:id="20" w:name="_Toc309130562"/>
      <w:bookmarkStart w:id="21" w:name="_Toc309130586"/>
      <w:bookmarkStart w:id="22" w:name="_Toc310249900"/>
      <w:r w:rsidRPr="00F94484">
        <w:rPr>
          <w:sz w:val="32"/>
          <w:szCs w:val="32"/>
        </w:rPr>
        <w:t>3.</w:t>
      </w:r>
      <w:r w:rsidR="00E811AB">
        <w:rPr>
          <w:sz w:val="32"/>
          <w:szCs w:val="32"/>
        </w:rPr>
        <w:t xml:space="preserve"> 1.</w:t>
      </w:r>
      <w:r w:rsidR="00E811AB">
        <w:rPr>
          <w:sz w:val="32"/>
          <w:szCs w:val="32"/>
        </w:rPr>
        <w:tab/>
      </w:r>
      <w:r w:rsidRPr="00F94484">
        <w:rPr>
          <w:sz w:val="32"/>
          <w:szCs w:val="32"/>
        </w:rPr>
        <w:t>vzdělávací program</w:t>
      </w:r>
      <w:bookmarkEnd w:id="19"/>
      <w:bookmarkEnd w:id="20"/>
      <w:bookmarkEnd w:id="21"/>
      <w:bookmarkEnd w:id="22"/>
    </w:p>
    <w:p w:rsidR="00F27382" w:rsidRPr="00F72CD5" w:rsidRDefault="00063FD7" w:rsidP="00F273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Školní vzdělávací program nese</w:t>
      </w:r>
      <w:r w:rsidR="00F27382" w:rsidRPr="00F72CD5">
        <w:rPr>
          <w:rFonts w:ascii="Times New Roman" w:hAnsi="Times New Roman" w:cs="Times New Roman"/>
          <w:sz w:val="24"/>
          <w:szCs w:val="24"/>
        </w:rPr>
        <w:t xml:space="preserve"> název </w:t>
      </w:r>
      <w:proofErr w:type="gramStart"/>
      <w:r w:rsidRPr="00F72CD5">
        <w:rPr>
          <w:rFonts w:ascii="Times New Roman" w:hAnsi="Times New Roman" w:cs="Times New Roman"/>
          <w:b/>
          <w:i/>
          <w:sz w:val="24"/>
          <w:szCs w:val="24"/>
        </w:rPr>
        <w:t>„ Svět</w:t>
      </w:r>
      <w:proofErr w:type="gramEnd"/>
      <w:r w:rsidRPr="00F72CD5">
        <w:rPr>
          <w:rFonts w:ascii="Times New Roman" w:hAnsi="Times New Roman" w:cs="Times New Roman"/>
          <w:b/>
          <w:i/>
          <w:sz w:val="24"/>
          <w:szCs w:val="24"/>
        </w:rPr>
        <w:t xml:space="preserve"> v pohybu</w:t>
      </w:r>
      <w:r w:rsidR="00F27382" w:rsidRPr="00F72CD5">
        <w:rPr>
          <w:rFonts w:ascii="Times New Roman" w:hAnsi="Times New Roman" w:cs="Times New Roman"/>
          <w:b/>
          <w:i/>
          <w:sz w:val="24"/>
          <w:szCs w:val="24"/>
        </w:rPr>
        <w:t>“.</w:t>
      </w:r>
    </w:p>
    <w:p w:rsidR="00D741F1" w:rsidRDefault="00F27382" w:rsidP="004D6F7A">
      <w:pPr>
        <w:spacing w:after="0"/>
        <w:jc w:val="both"/>
        <w:rPr>
          <w:rFonts w:ascii="Times New Roman" w:hAnsi="Times New Roman" w:cs="Times New Roman"/>
        </w:rPr>
      </w:pPr>
      <w:r w:rsidRPr="00F94484">
        <w:rPr>
          <w:rFonts w:ascii="Times New Roman" w:hAnsi="Times New Roman" w:cs="Times New Roman"/>
        </w:rPr>
        <w:t xml:space="preserve"> </w:t>
      </w:r>
      <w:bookmarkStart w:id="23" w:name="_Toc367802002"/>
      <w:bookmarkStart w:id="24" w:name="_Toc309130563"/>
      <w:bookmarkStart w:id="25" w:name="_Toc309130587"/>
      <w:bookmarkStart w:id="26" w:name="_Toc310249901"/>
    </w:p>
    <w:p w:rsidR="004D6F7A" w:rsidRPr="004D6F7A" w:rsidRDefault="004D6F7A" w:rsidP="004D6F7A">
      <w:pPr>
        <w:spacing w:after="0"/>
        <w:jc w:val="both"/>
        <w:rPr>
          <w:rFonts w:ascii="Times New Roman" w:hAnsi="Times New Roman" w:cs="Times New Roman"/>
        </w:rPr>
      </w:pPr>
    </w:p>
    <w:p w:rsidR="004D6F7A" w:rsidRDefault="00F27382" w:rsidP="00F27382">
      <w:pPr>
        <w:pStyle w:val="Nadpis2"/>
        <w:rPr>
          <w:sz w:val="32"/>
          <w:szCs w:val="32"/>
        </w:rPr>
      </w:pPr>
      <w:r w:rsidRPr="00F94484">
        <w:rPr>
          <w:sz w:val="32"/>
          <w:szCs w:val="32"/>
        </w:rPr>
        <w:t>3.</w:t>
      </w:r>
      <w:r w:rsidR="00E811AB">
        <w:rPr>
          <w:sz w:val="32"/>
          <w:szCs w:val="32"/>
        </w:rPr>
        <w:t xml:space="preserve"> </w:t>
      </w:r>
      <w:r w:rsidRPr="00F94484">
        <w:rPr>
          <w:sz w:val="32"/>
          <w:szCs w:val="32"/>
        </w:rPr>
        <w:t>2</w:t>
      </w:r>
      <w:r w:rsidR="00E811AB">
        <w:rPr>
          <w:sz w:val="32"/>
          <w:szCs w:val="32"/>
        </w:rPr>
        <w:t>.</w:t>
      </w:r>
      <w:r w:rsidR="00E811AB">
        <w:rPr>
          <w:sz w:val="32"/>
          <w:szCs w:val="32"/>
        </w:rPr>
        <w:tab/>
      </w:r>
      <w:r w:rsidRPr="00F94484">
        <w:rPr>
          <w:sz w:val="32"/>
          <w:szCs w:val="32"/>
        </w:rPr>
        <w:t>charakteristika a obsah vzdělávacího programu</w:t>
      </w:r>
      <w:bookmarkEnd w:id="23"/>
      <w:bookmarkEnd w:id="24"/>
      <w:bookmarkEnd w:id="25"/>
      <w:bookmarkEnd w:id="26"/>
      <w:r w:rsidRPr="00F94484">
        <w:rPr>
          <w:sz w:val="32"/>
          <w:szCs w:val="32"/>
        </w:rPr>
        <w:t xml:space="preserve"> </w:t>
      </w:r>
    </w:p>
    <w:p w:rsidR="00F27382" w:rsidRPr="00F94484" w:rsidRDefault="00F27382" w:rsidP="00F27382">
      <w:pPr>
        <w:pStyle w:val="Nadpis2"/>
        <w:rPr>
          <w:sz w:val="32"/>
          <w:szCs w:val="32"/>
        </w:rPr>
      </w:pPr>
      <w:r w:rsidRPr="00F94484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F27382" w:rsidRPr="001A7961" w:rsidTr="0051121D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E811AB" w:rsidP="0051121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t>Charakteristika</w:t>
            </w:r>
            <w:r w:rsidR="00F27382" w:rsidRPr="001A7961">
              <w:rPr>
                <w:rFonts w:ascii="Times New Roman" w:hAnsi="Times New Roman" w:cs="Times New Roman"/>
                <w:b/>
              </w:rPr>
              <w:t xml:space="preserve"> školního vzdělávacího programu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identifikační údaje o škole a jejím vzdělávacím programu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mateřská škola jako samostatný právní subjekt</w:t>
            </w:r>
            <w:r w:rsidR="00172412" w:rsidRPr="001A7961">
              <w:rPr>
                <w:rFonts w:ascii="Times New Roman" w:hAnsi="Times New Roman" w:cs="Times New Roman"/>
              </w:rPr>
              <w:t>,</w:t>
            </w:r>
            <w:r w:rsidRPr="001A7961">
              <w:rPr>
                <w:rFonts w:ascii="Times New Roman" w:hAnsi="Times New Roman" w:cs="Times New Roman"/>
              </w:rPr>
              <w:t xml:space="preserve"> jehož součástí je školní výdejna, zřizovatel</w:t>
            </w:r>
            <w:r w:rsidR="00172412" w:rsidRPr="001A7961">
              <w:rPr>
                <w:rFonts w:ascii="Times New Roman" w:hAnsi="Times New Roman" w:cs="Times New Roman"/>
              </w:rPr>
              <w:t>em obecní úřad, ředitelkou Bc. Andreou Calábkovou, se ŠVP „</w:t>
            </w:r>
            <w:r w:rsidR="00063FD7">
              <w:rPr>
                <w:rFonts w:ascii="Times New Roman" w:hAnsi="Times New Roman" w:cs="Times New Roman"/>
              </w:rPr>
              <w:t>Svět v pohybu</w:t>
            </w:r>
            <w:r w:rsidR="00172412" w:rsidRPr="001A7961">
              <w:rPr>
                <w:rFonts w:ascii="Times New Roman" w:hAnsi="Times New Roman" w:cs="Times New Roman"/>
              </w:rPr>
              <w:t>“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obecná charakteristika školy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mateřská škola se nachází v samotném centru města na začátku pěší zóny u frekventované silnice, budova byla postavena v roce 1896 a má postavení kulturní památky, provozujeme dvě třídy v prvním podlaží, využíváme i sníženého přízemí a druhého podlaží, provoz mateřské školy byl v budově zahájen v únoru 1946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anotace vzdělávacího programu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program vychází ze znalosti místních poměrů a sociál</w:t>
            </w:r>
            <w:r w:rsidR="004D6F7A" w:rsidRPr="001A7961">
              <w:rPr>
                <w:rFonts w:ascii="Times New Roman" w:hAnsi="Times New Roman" w:cs="Times New Roman"/>
              </w:rPr>
              <w:t>ního složení obyvatel,</w:t>
            </w:r>
            <w:r w:rsidRPr="001A7961">
              <w:rPr>
                <w:rFonts w:ascii="Times New Roman" w:hAnsi="Times New Roman" w:cs="Times New Roman"/>
              </w:rPr>
              <w:t xml:space="preserve"> rozvíjení sociální pozice jednotlivých dět</w:t>
            </w:r>
            <w:r w:rsidR="004D6F7A" w:rsidRPr="001A7961">
              <w:rPr>
                <w:rFonts w:ascii="Times New Roman" w:hAnsi="Times New Roman" w:cs="Times New Roman"/>
              </w:rPr>
              <w:t>í a přípravu na základní školu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popis organizace výchovy a vzdě</w:t>
            </w:r>
            <w:r w:rsidR="008E5204" w:rsidRPr="001A7961">
              <w:rPr>
                <w:rFonts w:ascii="Times New Roman" w:hAnsi="Times New Roman" w:cs="Times New Roman"/>
              </w:rPr>
              <w:t xml:space="preserve">lávání </w:t>
            </w:r>
            <w:r w:rsidR="00063FD7">
              <w:rPr>
                <w:rFonts w:ascii="Times New Roman" w:hAnsi="Times New Roman" w:cs="Times New Roman"/>
              </w:rPr>
              <w:t>dětí ve školním roce 201</w:t>
            </w:r>
            <w:r w:rsidR="00CD114B">
              <w:rPr>
                <w:rFonts w:ascii="Times New Roman" w:hAnsi="Times New Roman" w:cs="Times New Roman"/>
              </w:rPr>
              <w:t>9</w:t>
            </w:r>
            <w:r w:rsidR="00063FD7">
              <w:rPr>
                <w:rFonts w:ascii="Times New Roman" w:hAnsi="Times New Roman" w:cs="Times New Roman"/>
              </w:rPr>
              <w:t>/20</w:t>
            </w:r>
            <w:r w:rsidR="00CD1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02E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Kritéria přijímání dětí jsou zpracována samostatně,</w:t>
            </w:r>
            <w:r w:rsidR="0071502E" w:rsidRPr="001A7961">
              <w:rPr>
                <w:rFonts w:ascii="Times New Roman" w:hAnsi="Times New Roman" w:cs="Times New Roman"/>
              </w:rPr>
              <w:t xml:space="preserve"> provoz</w:t>
            </w:r>
            <w:r w:rsidRPr="001A7961">
              <w:rPr>
                <w:rFonts w:ascii="Times New Roman" w:hAnsi="Times New Roman" w:cs="Times New Roman"/>
              </w:rPr>
              <w:t xml:space="preserve"> máme od 6.30 do 16.30 hodin, dě</w:t>
            </w:r>
            <w:r w:rsidR="00172412" w:rsidRPr="001A7961">
              <w:rPr>
                <w:rFonts w:ascii="Times New Roman" w:hAnsi="Times New Roman" w:cs="Times New Roman"/>
              </w:rPr>
              <w:t>ti jsou umísťovány do dvou tříd</w:t>
            </w:r>
            <w:r w:rsidRPr="001A7961">
              <w:rPr>
                <w:rFonts w:ascii="Times New Roman" w:hAnsi="Times New Roman" w:cs="Times New Roman"/>
              </w:rPr>
              <w:t>, které mají c</w:t>
            </w:r>
            <w:r w:rsidR="004D6F7A" w:rsidRPr="001A7961">
              <w:rPr>
                <w:rFonts w:ascii="Times New Roman" w:hAnsi="Times New Roman" w:cs="Times New Roman"/>
              </w:rPr>
              <w:t xml:space="preserve">elodenní provoz. Ve třídách je zařazeno 25 dětí, </w:t>
            </w:r>
            <w:r w:rsidRPr="001A7961">
              <w:rPr>
                <w:rFonts w:ascii="Times New Roman" w:hAnsi="Times New Roman" w:cs="Times New Roman"/>
              </w:rPr>
              <w:t>učitelky uplatňovaly individuální, skupinové i front</w:t>
            </w:r>
            <w:r w:rsidR="00B75F40" w:rsidRPr="001A7961">
              <w:rPr>
                <w:rFonts w:ascii="Times New Roman" w:hAnsi="Times New Roman" w:cs="Times New Roman"/>
              </w:rPr>
              <w:t>ální formy práce.</w:t>
            </w:r>
          </w:p>
          <w:p w:rsidR="00B75F40" w:rsidRPr="001A7961" w:rsidRDefault="00063FD7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třídách jsou</w:t>
            </w:r>
            <w:r w:rsidR="00B75F40" w:rsidRPr="001A7961">
              <w:rPr>
                <w:rFonts w:ascii="Times New Roman" w:hAnsi="Times New Roman" w:cs="Times New Roman"/>
              </w:rPr>
              <w:t xml:space="preserve"> zřizovány koutky pro činnosti různého druhu.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Stravování zajišťuj</w:t>
            </w:r>
            <w:r w:rsidR="00063FD7">
              <w:rPr>
                <w:rFonts w:ascii="Times New Roman" w:hAnsi="Times New Roman" w:cs="Times New Roman"/>
              </w:rPr>
              <w:t>e MŠ Špálova, dopravu zajišťuje soukromý dopravce, se kterým máme uzavřenou smlouvu.</w:t>
            </w:r>
          </w:p>
        </w:tc>
      </w:tr>
      <w:tr w:rsidR="00F27382" w:rsidRPr="001A7961" w:rsidTr="0051121D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t>2. Obsah vzdělávání a jeho časový plán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E811AB" w:rsidP="0051121D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 xml:space="preserve">konkrétní </w:t>
            </w:r>
            <w:r w:rsidR="00F27382" w:rsidRPr="001A7961">
              <w:rPr>
                <w:rFonts w:ascii="Times New Roman" w:hAnsi="Times New Roman" w:cs="Times New Roman"/>
              </w:rPr>
              <w:t>podoba vzdělávacího obsahu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204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Vzdělávací obsah respektu</w:t>
            </w:r>
            <w:r w:rsidR="00B75F40" w:rsidRPr="001A7961">
              <w:rPr>
                <w:rFonts w:ascii="Times New Roman" w:hAnsi="Times New Roman" w:cs="Times New Roman"/>
              </w:rPr>
              <w:t>je osobnost dítěte</w:t>
            </w:r>
            <w:r w:rsidRPr="001A7961">
              <w:rPr>
                <w:rFonts w:ascii="Times New Roman" w:hAnsi="Times New Roman" w:cs="Times New Roman"/>
              </w:rPr>
              <w:t>,</w:t>
            </w:r>
            <w:r w:rsidR="00B75F40" w:rsidRPr="001A7961">
              <w:rPr>
                <w:rFonts w:ascii="Times New Roman" w:hAnsi="Times New Roman" w:cs="Times New Roman"/>
              </w:rPr>
              <w:t xml:space="preserve"> jeho individuální a</w:t>
            </w:r>
            <w:r w:rsidRPr="001A7961">
              <w:rPr>
                <w:rFonts w:ascii="Times New Roman" w:hAnsi="Times New Roman" w:cs="Times New Roman"/>
              </w:rPr>
              <w:t xml:space="preserve"> věkové zvláštnosti. 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Východiskem je Rámcový program pro předškolní vzdělávání č. j. 32 405/2004-22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časový plán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71502E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ŠVP byl</w:t>
            </w:r>
            <w:r w:rsidR="00F27382" w:rsidRPr="001A7961">
              <w:rPr>
                <w:rFonts w:ascii="Times New Roman" w:hAnsi="Times New Roman" w:cs="Times New Roman"/>
              </w:rPr>
              <w:t xml:space="preserve"> </w:t>
            </w:r>
            <w:r w:rsidR="00B75F40" w:rsidRPr="001A7961">
              <w:rPr>
                <w:rFonts w:ascii="Times New Roman" w:hAnsi="Times New Roman" w:cs="Times New Roman"/>
              </w:rPr>
              <w:t>zpracován od 1. 9. 2017 – 30. 8. 2020.</w:t>
            </w:r>
          </w:p>
        </w:tc>
      </w:tr>
      <w:tr w:rsidR="00F27382" w:rsidRPr="001A7961" w:rsidTr="0051121D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t>3. Popis ostatních podmínek vzdělávání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ostatní podmínky vzdělávání</w:t>
            </w:r>
            <w:r w:rsidRPr="001A79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Dětem je podáváno jídlo třikrát denně, pitný režim je zajištěn od rána do skončení provozu. Průběžně jsou sledovány bezpečnostní a hygienické podmínky pro děti, zaměstnance i návštěvníky mateřské školy, pro rodiče je vytvářen prostor pro informace (nástěnky, schůzky, konzultace, tvořivá odpoledne apod.).</w:t>
            </w:r>
          </w:p>
          <w:p w:rsidR="004A76D7" w:rsidRDefault="004A76D7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D114B" w:rsidRDefault="00CD114B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76D7" w:rsidRPr="001A7961" w:rsidRDefault="004A76D7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F27382" w:rsidRPr="001A7961" w:rsidTr="0051121D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lastRenderedPageBreak/>
              <w:t>4. Pravidla pro vnitřní hodnocení a evaluaci školy</w:t>
            </w:r>
          </w:p>
        </w:tc>
      </w:tr>
      <w:tr w:rsidR="00F27382" w:rsidRPr="001A7961" w:rsidTr="005112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evaluační systém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1A7961" w:rsidRDefault="008E5204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 xml:space="preserve"> Oblasti</w:t>
            </w:r>
            <w:r w:rsidR="00F27382" w:rsidRPr="001A7961">
              <w:rPr>
                <w:rFonts w:ascii="Times New Roman" w:hAnsi="Times New Roman" w:cs="Times New Roman"/>
              </w:rPr>
              <w:t>: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- naplňování cílů ŠVP (hospitace, porady, konzultace)</w:t>
            </w:r>
          </w:p>
          <w:p w:rsidR="00F27382" w:rsidRPr="001A7961" w:rsidRDefault="002009B8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 xml:space="preserve">- kvalita podmínek vzdělávání </w:t>
            </w:r>
            <w:r w:rsidR="00F27382" w:rsidRPr="001A7961">
              <w:rPr>
                <w:rFonts w:ascii="Times New Roman" w:hAnsi="Times New Roman" w:cs="Times New Roman"/>
              </w:rPr>
              <w:t>(evaluační porady)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>- cíle a jejich realizace (konzultace, hospitace)</w:t>
            </w:r>
          </w:p>
          <w:p w:rsidR="0071502E" w:rsidRPr="001A7961" w:rsidRDefault="002009B8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 xml:space="preserve">- práce </w:t>
            </w:r>
            <w:r w:rsidR="00F27382" w:rsidRPr="001A7961">
              <w:rPr>
                <w:rFonts w:ascii="Times New Roman" w:hAnsi="Times New Roman" w:cs="Times New Roman"/>
              </w:rPr>
              <w:t xml:space="preserve">pedagogů (prezentace mimo třídy, </w:t>
            </w:r>
            <w:r w:rsidR="0071502E" w:rsidRPr="001A7961">
              <w:rPr>
                <w:rFonts w:ascii="Times New Roman" w:hAnsi="Times New Roman" w:cs="Times New Roman"/>
              </w:rPr>
              <w:t xml:space="preserve">vzájemná hospitace  </w:t>
            </w:r>
          </w:p>
          <w:p w:rsidR="00F27382" w:rsidRPr="001A7961" w:rsidRDefault="0071502E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 xml:space="preserve">  učitelek</w:t>
            </w:r>
            <w:r w:rsidR="00F27382" w:rsidRPr="001A7961">
              <w:rPr>
                <w:rFonts w:ascii="Times New Roman" w:hAnsi="Times New Roman" w:cs="Times New Roman"/>
              </w:rPr>
              <w:t>)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961">
              <w:rPr>
                <w:rFonts w:ascii="Times New Roman" w:hAnsi="Times New Roman" w:cs="Times New Roman"/>
              </w:rPr>
              <w:t xml:space="preserve">- výsledky vzdělávání, resp. vzdělávací přínos programu pro </w:t>
            </w:r>
          </w:p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 xml:space="preserve">  děti </w:t>
            </w:r>
          </w:p>
        </w:tc>
      </w:tr>
    </w:tbl>
    <w:p w:rsidR="00F27382" w:rsidRDefault="00F27382" w:rsidP="00F27382">
      <w:pPr>
        <w:spacing w:after="0"/>
        <w:jc w:val="both"/>
        <w:rPr>
          <w:rFonts w:ascii="Times New Roman" w:hAnsi="Times New Roman" w:cs="Times New Roman"/>
          <w:u w:val="single"/>
          <w:lang w:bidi="en-US"/>
        </w:rPr>
      </w:pPr>
    </w:p>
    <w:p w:rsidR="00796DBC" w:rsidRPr="001A7961" w:rsidRDefault="00796DBC" w:rsidP="00F27382">
      <w:pPr>
        <w:spacing w:after="0"/>
        <w:jc w:val="both"/>
        <w:rPr>
          <w:rFonts w:ascii="Times New Roman" w:hAnsi="Times New Roman" w:cs="Times New Roman"/>
          <w:u w:val="single"/>
          <w:lang w:bidi="en-US"/>
        </w:rPr>
      </w:pPr>
    </w:p>
    <w:p w:rsidR="00F27382" w:rsidRPr="001A7961" w:rsidRDefault="00F27382" w:rsidP="00F2738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27382" w:rsidRPr="001A7961" w:rsidRDefault="00F27382" w:rsidP="00F2738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27382" w:rsidRPr="001A7961" w:rsidRDefault="00F27382" w:rsidP="00F2738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A7961">
        <w:rPr>
          <w:rFonts w:ascii="Times New Roman" w:hAnsi="Times New Roman" w:cs="Times New Roman"/>
          <w:u w:val="single"/>
        </w:rPr>
        <w:t>K O M E N T Á Ř</w:t>
      </w:r>
    </w:p>
    <w:p w:rsidR="00FD7DA0" w:rsidRPr="00F72CD5" w:rsidRDefault="00B75F40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Mateřská škola pracuje podle Š</w:t>
      </w:r>
      <w:r w:rsidR="00F27382" w:rsidRPr="00F72CD5">
        <w:rPr>
          <w:rFonts w:ascii="Times New Roman" w:hAnsi="Times New Roman" w:cs="Times New Roman"/>
          <w:sz w:val="24"/>
          <w:szCs w:val="24"/>
        </w:rPr>
        <w:t xml:space="preserve">kolního vzdělávacího programu pro předškolní vzdělávání. </w:t>
      </w:r>
    </w:p>
    <w:p w:rsidR="00B75F40" w:rsidRDefault="00A3246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Te</w:t>
      </w:r>
      <w:r w:rsidR="0071502E" w:rsidRPr="00F72CD5">
        <w:rPr>
          <w:rFonts w:ascii="Times New Roman" w:hAnsi="Times New Roman" w:cs="Times New Roman"/>
          <w:sz w:val="24"/>
          <w:szCs w:val="24"/>
        </w:rPr>
        <w:t xml:space="preserve">matické bloky </w:t>
      </w:r>
      <w:r w:rsidR="008C715A">
        <w:rPr>
          <w:rFonts w:ascii="Times New Roman" w:hAnsi="Times New Roman" w:cs="Times New Roman"/>
          <w:sz w:val="24"/>
          <w:szCs w:val="24"/>
        </w:rPr>
        <w:t>vytvářejí paní učitelky dle ŠVP, dle aktuálního dění a také</w:t>
      </w:r>
      <w:r w:rsidR="00B75F40" w:rsidRPr="00F72CD5">
        <w:rPr>
          <w:rFonts w:ascii="Times New Roman" w:hAnsi="Times New Roman" w:cs="Times New Roman"/>
          <w:sz w:val="24"/>
          <w:szCs w:val="24"/>
        </w:rPr>
        <w:t xml:space="preserve"> podle nápadů, námětů dětí a momentální situace ve třídě i okolí.</w:t>
      </w:r>
    </w:p>
    <w:p w:rsidR="008C715A" w:rsidRPr="00F72CD5" w:rsidRDefault="008C715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Využíváme nejvíce prožitkové učení, praktické činnosti, a pokusy.</w:t>
      </w:r>
    </w:p>
    <w:p w:rsidR="0071502E" w:rsidRPr="00F72CD5" w:rsidRDefault="00B75F40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S</w:t>
      </w:r>
      <w:r w:rsidR="00F27382" w:rsidRPr="00F72CD5">
        <w:rPr>
          <w:rFonts w:ascii="Times New Roman" w:hAnsi="Times New Roman" w:cs="Times New Roman"/>
          <w:sz w:val="24"/>
          <w:szCs w:val="24"/>
        </w:rPr>
        <w:t>měřujeme ke klíčovým kompetencím předškolního vzdělávání</w:t>
      </w:r>
      <w:r w:rsidR="008C715A">
        <w:rPr>
          <w:rFonts w:ascii="Times New Roman" w:hAnsi="Times New Roman" w:cs="Times New Roman"/>
          <w:sz w:val="24"/>
          <w:szCs w:val="24"/>
        </w:rPr>
        <w:t xml:space="preserve"> a u starších dětí k přípravě na vstup do základní školy.</w:t>
      </w:r>
      <w:r w:rsidR="0071502E" w:rsidRPr="00F7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82" w:rsidRPr="001A7961" w:rsidRDefault="00F27382" w:rsidP="00F27382">
      <w:pPr>
        <w:pStyle w:val="Nadpis1"/>
        <w:rPr>
          <w:rFonts w:ascii="Times New Roman" w:hAnsi="Times New Roman"/>
          <w:b w:val="0"/>
        </w:rPr>
      </w:pPr>
      <w:r w:rsidRPr="00F72CD5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27" w:name="_Toc309130564"/>
      <w:bookmarkStart w:id="28" w:name="_Toc309130588"/>
      <w:bookmarkStart w:id="29" w:name="_Toc310249902"/>
      <w:bookmarkStart w:id="30" w:name="_Toc367802003"/>
      <w:r w:rsidRPr="001A7961">
        <w:rPr>
          <w:rFonts w:ascii="Times New Roman" w:hAnsi="Times New Roman"/>
        </w:rPr>
        <w:lastRenderedPageBreak/>
        <w:t xml:space="preserve">4.    </w:t>
      </w:r>
      <w:r w:rsidRPr="001A7961">
        <w:rPr>
          <w:rFonts w:ascii="Times New Roman" w:hAnsi="Times New Roman"/>
        </w:rPr>
        <w:tab/>
      </w:r>
      <w:bookmarkEnd w:id="27"/>
      <w:bookmarkEnd w:id="28"/>
      <w:bookmarkEnd w:id="29"/>
      <w:proofErr w:type="gramStart"/>
      <w:r w:rsidRPr="001A7961">
        <w:rPr>
          <w:rFonts w:ascii="Times New Roman" w:hAnsi="Times New Roman"/>
        </w:rPr>
        <w:t>POČTY  DĚTÍ</w:t>
      </w:r>
      <w:bookmarkEnd w:id="30"/>
      <w:proofErr w:type="gramEnd"/>
    </w:p>
    <w:p w:rsidR="00F27382" w:rsidRPr="00F94484" w:rsidRDefault="00F27382" w:rsidP="00F27382">
      <w:pPr>
        <w:pStyle w:val="Nadpis2"/>
        <w:rPr>
          <w:sz w:val="32"/>
          <w:szCs w:val="32"/>
        </w:rPr>
      </w:pPr>
      <w:bookmarkStart w:id="31" w:name="_Toc367802004"/>
      <w:bookmarkStart w:id="32" w:name="_Toc309130565"/>
      <w:bookmarkStart w:id="33" w:name="_Toc309130589"/>
      <w:bookmarkStart w:id="34" w:name="_Toc310249903"/>
      <w:r w:rsidRPr="00F94484">
        <w:rPr>
          <w:sz w:val="32"/>
          <w:szCs w:val="32"/>
        </w:rPr>
        <w:t>4.</w:t>
      </w:r>
      <w:r w:rsidR="00357E6C">
        <w:rPr>
          <w:sz w:val="32"/>
          <w:szCs w:val="32"/>
        </w:rPr>
        <w:t xml:space="preserve"> </w:t>
      </w:r>
      <w:r w:rsidRPr="00F94484">
        <w:rPr>
          <w:sz w:val="32"/>
          <w:szCs w:val="32"/>
        </w:rPr>
        <w:t xml:space="preserve">1.    </w:t>
      </w:r>
      <w:r w:rsidRPr="00F94484">
        <w:rPr>
          <w:sz w:val="32"/>
          <w:szCs w:val="32"/>
        </w:rPr>
        <w:tab/>
        <w:t>počty dětí ve třídách</w:t>
      </w:r>
      <w:bookmarkEnd w:id="31"/>
      <w:bookmarkEnd w:id="32"/>
      <w:bookmarkEnd w:id="33"/>
      <w:bookmarkEnd w:id="34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1842"/>
        <w:gridCol w:w="1842"/>
        <w:gridCol w:w="1842"/>
        <w:gridCol w:w="1842"/>
      </w:tblGrid>
      <w:tr w:rsidR="00F27382" w:rsidRPr="00F94484" w:rsidTr="0051121D">
        <w:trPr>
          <w:trHeight w:val="35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třída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z toho chlapců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z toho dívek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povolená výjimka</w:t>
            </w:r>
          </w:p>
        </w:tc>
      </w:tr>
      <w:tr w:rsidR="00F27382" w:rsidRPr="00F94484" w:rsidTr="0051121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44918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---</w:t>
            </w:r>
          </w:p>
        </w:tc>
      </w:tr>
      <w:tr w:rsidR="00F27382" w:rsidRPr="00F94484" w:rsidTr="0051121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44918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---</w:t>
            </w:r>
          </w:p>
        </w:tc>
      </w:tr>
      <w:tr w:rsidR="00F27382" w:rsidRPr="00F94484" w:rsidTr="0051121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2</w:t>
            </w:r>
          </w:p>
        </w:tc>
      </w:tr>
    </w:tbl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  <w:lang w:bidi="en-US"/>
        </w:rPr>
      </w:pPr>
    </w:p>
    <w:p w:rsidR="00F27382" w:rsidRPr="00F94484" w:rsidRDefault="00F27382" w:rsidP="00F27382">
      <w:pPr>
        <w:pStyle w:val="Nadpis3"/>
        <w:rPr>
          <w:rFonts w:ascii="Times New Roman" w:hAnsi="Times New Roman"/>
          <w:color w:val="auto"/>
          <w:sz w:val="32"/>
          <w:szCs w:val="32"/>
        </w:rPr>
      </w:pPr>
      <w:bookmarkStart w:id="35" w:name="_Toc367802005"/>
      <w:bookmarkStart w:id="36" w:name="_Toc309130566"/>
      <w:bookmarkStart w:id="37" w:name="_Toc309130590"/>
      <w:bookmarkStart w:id="38" w:name="_Toc310249904"/>
      <w:r w:rsidRPr="00F94484">
        <w:rPr>
          <w:rFonts w:ascii="Times New Roman" w:hAnsi="Times New Roman"/>
          <w:color w:val="auto"/>
          <w:sz w:val="32"/>
          <w:szCs w:val="32"/>
        </w:rPr>
        <w:t>4.</w:t>
      </w:r>
      <w:r w:rsidR="00357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F94484">
        <w:rPr>
          <w:rFonts w:ascii="Times New Roman" w:hAnsi="Times New Roman"/>
          <w:color w:val="auto"/>
          <w:sz w:val="32"/>
          <w:szCs w:val="32"/>
        </w:rPr>
        <w:t>2.</w:t>
      </w:r>
      <w:r w:rsidRPr="00F94484">
        <w:rPr>
          <w:rFonts w:ascii="Times New Roman" w:hAnsi="Times New Roman"/>
          <w:color w:val="auto"/>
          <w:sz w:val="32"/>
          <w:szCs w:val="32"/>
        </w:rPr>
        <w:tab/>
        <w:t>průměrná docházka dětí</w:t>
      </w:r>
      <w:bookmarkEnd w:id="35"/>
      <w:bookmarkEnd w:id="36"/>
      <w:bookmarkEnd w:id="37"/>
      <w:bookmarkEnd w:id="38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33"/>
        <w:gridCol w:w="2094"/>
        <w:gridCol w:w="2127"/>
      </w:tblGrid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třída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zapsaných dětí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průměrná docházka v </w:t>
            </w:r>
            <w:proofErr w:type="spellStart"/>
            <w:proofErr w:type="gramStart"/>
            <w:r w:rsidRPr="00F94484">
              <w:rPr>
                <w:rFonts w:ascii="Times New Roman" w:hAnsi="Times New Roman" w:cs="Times New Roman"/>
                <w:b/>
                <w:i/>
              </w:rPr>
              <w:t>I.pololetí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průměrná docházka</w:t>
            </w:r>
          </w:p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ve II. pololetí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711424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21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40</w:t>
            </w:r>
          </w:p>
        </w:tc>
      </w:tr>
    </w:tbl>
    <w:p w:rsidR="001A7961" w:rsidRDefault="001A7961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  <w:bookmarkStart w:id="39" w:name="_Toc309130567"/>
      <w:bookmarkStart w:id="40" w:name="_Toc309130591"/>
      <w:bookmarkStart w:id="41" w:name="_Toc310249905"/>
      <w:bookmarkStart w:id="42" w:name="_Toc367802006"/>
    </w:p>
    <w:p w:rsidR="001A7961" w:rsidRDefault="001A7961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</w:p>
    <w:p w:rsidR="002B4836" w:rsidRDefault="00F27382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  <w:r w:rsidRPr="00F94484">
        <w:rPr>
          <w:rFonts w:ascii="Times New Roman" w:hAnsi="Times New Roman"/>
          <w:color w:val="auto"/>
          <w:sz w:val="32"/>
          <w:szCs w:val="32"/>
        </w:rPr>
        <w:t>4.</w:t>
      </w:r>
      <w:r w:rsidR="00357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F94484">
        <w:rPr>
          <w:rFonts w:ascii="Times New Roman" w:hAnsi="Times New Roman"/>
          <w:color w:val="auto"/>
          <w:sz w:val="32"/>
          <w:szCs w:val="32"/>
        </w:rPr>
        <w:t>3.</w:t>
      </w:r>
      <w:r w:rsidRPr="00F94484">
        <w:rPr>
          <w:rFonts w:ascii="Times New Roman" w:hAnsi="Times New Roman"/>
          <w:color w:val="auto"/>
          <w:sz w:val="32"/>
          <w:szCs w:val="32"/>
        </w:rPr>
        <w:tab/>
        <w:t xml:space="preserve">děti přijaté k 1. září </w:t>
      </w:r>
      <w:bookmarkEnd w:id="39"/>
      <w:bookmarkEnd w:id="40"/>
      <w:bookmarkEnd w:id="41"/>
      <w:r w:rsidRPr="00F94484">
        <w:rPr>
          <w:rFonts w:ascii="Times New Roman" w:hAnsi="Times New Roman"/>
          <w:color w:val="auto"/>
          <w:sz w:val="32"/>
          <w:szCs w:val="32"/>
        </w:rPr>
        <w:t>201</w:t>
      </w:r>
      <w:bookmarkEnd w:id="42"/>
      <w:r w:rsidR="004A76D7">
        <w:rPr>
          <w:rFonts w:ascii="Times New Roman" w:hAnsi="Times New Roman"/>
          <w:color w:val="auto"/>
          <w:sz w:val="32"/>
          <w:szCs w:val="32"/>
        </w:rPr>
        <w:t>8</w:t>
      </w:r>
      <w:r w:rsidR="00357E6C" w:rsidRPr="00357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57E6C">
        <w:rPr>
          <w:rFonts w:ascii="Times New Roman" w:hAnsi="Times New Roman"/>
          <w:color w:val="auto"/>
          <w:sz w:val="32"/>
          <w:szCs w:val="32"/>
        </w:rPr>
        <w:t xml:space="preserve">a </w:t>
      </w:r>
      <w:r w:rsidR="00357E6C" w:rsidRPr="00F94484">
        <w:rPr>
          <w:rFonts w:ascii="Times New Roman" w:hAnsi="Times New Roman"/>
          <w:color w:val="auto"/>
          <w:sz w:val="32"/>
          <w:szCs w:val="32"/>
        </w:rPr>
        <w:t>odložená škol</w:t>
      </w:r>
      <w:r w:rsidR="00357E6C">
        <w:rPr>
          <w:rFonts w:ascii="Times New Roman" w:hAnsi="Times New Roman"/>
          <w:color w:val="auto"/>
          <w:sz w:val="32"/>
          <w:szCs w:val="32"/>
        </w:rPr>
        <w:t xml:space="preserve">ní docházka </w:t>
      </w:r>
    </w:p>
    <w:p w:rsidR="00357E6C" w:rsidRPr="00F94484" w:rsidRDefault="002B4836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ab/>
        <w:t xml:space="preserve">ve </w:t>
      </w:r>
      <w:r w:rsidR="00357E6C">
        <w:rPr>
          <w:rFonts w:ascii="Times New Roman" w:hAnsi="Times New Roman"/>
          <w:color w:val="auto"/>
          <w:sz w:val="32"/>
          <w:szCs w:val="32"/>
        </w:rPr>
        <w:t>školním ro</w:t>
      </w:r>
      <w:r w:rsidR="004A76D7">
        <w:rPr>
          <w:rFonts w:ascii="Times New Roman" w:hAnsi="Times New Roman"/>
          <w:color w:val="auto"/>
          <w:sz w:val="32"/>
          <w:szCs w:val="32"/>
        </w:rPr>
        <w:t>ce 2018</w:t>
      </w:r>
      <w:r w:rsidR="00357E6C" w:rsidRPr="00F94484">
        <w:rPr>
          <w:rFonts w:ascii="Times New Roman" w:hAnsi="Times New Roman"/>
          <w:color w:val="auto"/>
          <w:sz w:val="32"/>
          <w:szCs w:val="32"/>
        </w:rPr>
        <w:t>/201</w:t>
      </w:r>
      <w:r w:rsidR="004A76D7">
        <w:rPr>
          <w:rFonts w:ascii="Times New Roman" w:hAnsi="Times New Roman"/>
          <w:color w:val="auto"/>
          <w:sz w:val="32"/>
          <w:szCs w:val="32"/>
        </w:rPr>
        <w:t>9</w:t>
      </w: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3070"/>
        <w:gridCol w:w="3070"/>
      </w:tblGrid>
      <w:tr w:rsidR="00F27382" w:rsidRPr="00F94484" w:rsidTr="0051121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nově přijatých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dětí, které</w:t>
            </w:r>
            <w:r w:rsidR="00645AFD" w:rsidRPr="00F94484">
              <w:rPr>
                <w:rFonts w:ascii="Times New Roman" w:hAnsi="Times New Roman" w:cs="Times New Roman"/>
                <w:b/>
                <w:i/>
              </w:rPr>
              <w:t xml:space="preserve"> ukončily docházku k 3</w:t>
            </w:r>
            <w:r w:rsidR="004A76D7">
              <w:rPr>
                <w:rFonts w:ascii="Times New Roman" w:hAnsi="Times New Roman" w:cs="Times New Roman"/>
                <w:b/>
                <w:i/>
              </w:rPr>
              <w:t>1. 8. 2019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 s odloženou školní doch</w:t>
            </w:r>
            <w:r w:rsidR="00731EC1">
              <w:rPr>
                <w:rFonts w:ascii="Times New Roman" w:hAnsi="Times New Roman" w:cs="Times New Roman"/>
                <w:b/>
                <w:i/>
              </w:rPr>
              <w:t xml:space="preserve">ázkou ve školním roce </w:t>
            </w:r>
            <w:r w:rsidR="004A76D7">
              <w:rPr>
                <w:rFonts w:ascii="Times New Roman" w:hAnsi="Times New Roman" w:cs="Times New Roman"/>
                <w:b/>
                <w:i/>
              </w:rPr>
              <w:t>2018/2019</w:t>
            </w:r>
          </w:p>
        </w:tc>
      </w:tr>
      <w:tr w:rsidR="00F27382" w:rsidRPr="00F94484" w:rsidTr="0051121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</w:t>
            </w:r>
          </w:p>
        </w:tc>
      </w:tr>
    </w:tbl>
    <w:p w:rsidR="00357E6C" w:rsidRDefault="00357E6C" w:rsidP="00F27382">
      <w:pPr>
        <w:pStyle w:val="Nadpis3"/>
        <w:rPr>
          <w:rFonts w:ascii="Times New Roman" w:hAnsi="Times New Roman"/>
          <w:color w:val="auto"/>
          <w:sz w:val="32"/>
          <w:szCs w:val="32"/>
        </w:rPr>
      </w:pPr>
      <w:bookmarkStart w:id="43" w:name="_Toc309130569"/>
      <w:bookmarkStart w:id="44" w:name="_Toc309130593"/>
      <w:bookmarkStart w:id="45" w:name="_Toc310249907"/>
      <w:bookmarkStart w:id="46" w:name="_Toc367802008"/>
    </w:p>
    <w:p w:rsidR="00F27382" w:rsidRPr="00F94484" w:rsidRDefault="00F27382" w:rsidP="00F27382">
      <w:pPr>
        <w:pStyle w:val="Nadpis3"/>
        <w:rPr>
          <w:rFonts w:ascii="Times New Roman" w:hAnsi="Times New Roman"/>
          <w:color w:val="auto"/>
          <w:sz w:val="32"/>
          <w:szCs w:val="32"/>
        </w:rPr>
      </w:pPr>
      <w:r w:rsidRPr="00F94484">
        <w:rPr>
          <w:rFonts w:ascii="Times New Roman" w:hAnsi="Times New Roman"/>
          <w:color w:val="auto"/>
          <w:sz w:val="32"/>
          <w:szCs w:val="32"/>
        </w:rPr>
        <w:t>4.</w:t>
      </w:r>
      <w:r w:rsidR="00357E6C">
        <w:rPr>
          <w:rFonts w:ascii="Times New Roman" w:hAnsi="Times New Roman"/>
          <w:color w:val="auto"/>
          <w:sz w:val="32"/>
          <w:szCs w:val="32"/>
        </w:rPr>
        <w:t xml:space="preserve"> 4</w:t>
      </w:r>
      <w:r w:rsidRPr="00F94484">
        <w:rPr>
          <w:rFonts w:ascii="Times New Roman" w:hAnsi="Times New Roman"/>
          <w:color w:val="auto"/>
          <w:sz w:val="32"/>
          <w:szCs w:val="32"/>
        </w:rPr>
        <w:t>.</w:t>
      </w:r>
      <w:r w:rsidRPr="00F94484">
        <w:rPr>
          <w:rFonts w:ascii="Times New Roman" w:hAnsi="Times New Roman"/>
          <w:color w:val="auto"/>
          <w:sz w:val="32"/>
          <w:szCs w:val="32"/>
        </w:rPr>
        <w:tab/>
        <w:t>děti – dle národnosti</w:t>
      </w:r>
      <w:bookmarkEnd w:id="43"/>
      <w:bookmarkEnd w:id="44"/>
      <w:bookmarkEnd w:id="45"/>
      <w:bookmarkEnd w:id="46"/>
    </w:p>
    <w:tbl>
      <w:tblPr>
        <w:tblW w:w="0" w:type="auto"/>
        <w:tblInd w:w="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576"/>
      </w:tblGrid>
      <w:tr w:rsidR="00F27382" w:rsidRPr="00F94484" w:rsidTr="00511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</w:t>
            </w:r>
          </w:p>
        </w:tc>
      </w:tr>
      <w:tr w:rsidR="00F27382" w:rsidRPr="00F94484" w:rsidTr="0051121D">
        <w:trPr>
          <w:trHeight w:val="40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7961" w:rsidRPr="001A7961" w:rsidRDefault="00A2273A" w:rsidP="005112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Česká republika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1" w:rsidRPr="00F94484" w:rsidRDefault="00A2273A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27382" w:rsidRPr="00F94484" w:rsidTr="0051121D">
        <w:trPr>
          <w:trHeight w:val="40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1A7961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t>C</w:t>
            </w:r>
            <w:r w:rsidR="00F27382" w:rsidRPr="001A7961">
              <w:rPr>
                <w:rFonts w:ascii="Times New Roman" w:hAnsi="Times New Roman" w:cs="Times New Roman"/>
                <w:b/>
              </w:rPr>
              <w:t>elkem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50</w:t>
            </w:r>
          </w:p>
        </w:tc>
      </w:tr>
    </w:tbl>
    <w:p w:rsidR="000D65EA" w:rsidRDefault="000D65EA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357E6C" w:rsidRDefault="00357E6C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357E6C" w:rsidRPr="00F94484" w:rsidRDefault="00357E6C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F94484">
        <w:rPr>
          <w:rFonts w:ascii="Times New Roman" w:hAnsi="Times New Roman" w:cs="Times New Roman"/>
          <w:i/>
          <w:u w:val="single"/>
        </w:rPr>
        <w:t>K O M E N T Á Ř</w:t>
      </w:r>
    </w:p>
    <w:p w:rsidR="00357E6C" w:rsidRPr="009F7E59" w:rsidRDefault="00F27382" w:rsidP="00F273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Naplněnost</w:t>
      </w:r>
      <w:r w:rsidR="00357E6C" w:rsidRPr="009F7E59">
        <w:rPr>
          <w:rFonts w:ascii="Times New Roman" w:hAnsi="Times New Roman" w:cs="Times New Roman"/>
          <w:sz w:val="24"/>
          <w:szCs w:val="24"/>
        </w:rPr>
        <w:t xml:space="preserve"> obou tříd byla maximální.</w:t>
      </w:r>
    </w:p>
    <w:p w:rsidR="00357E6C" w:rsidRPr="009F7E59" w:rsidRDefault="00F27382" w:rsidP="00F273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Kapacita mateřské školy byla naplněna. </w:t>
      </w:r>
    </w:p>
    <w:p w:rsidR="00F27382" w:rsidRPr="009F7E59" w:rsidRDefault="00F27382" w:rsidP="00F273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Zřizovatel povolil výjimku dvou dětí. </w:t>
      </w:r>
    </w:p>
    <w:p w:rsidR="00F27382" w:rsidRPr="00F94484" w:rsidRDefault="00F27382" w:rsidP="00F27382">
      <w:pPr>
        <w:pStyle w:val="Nadpis2"/>
        <w:rPr>
          <w:color w:val="0070C0"/>
          <w:sz w:val="28"/>
          <w:szCs w:val="28"/>
          <w:u w:val="single"/>
        </w:rPr>
      </w:pPr>
      <w:r w:rsidRPr="009F7E59">
        <w:rPr>
          <w:b w:val="0"/>
          <w:bCs w:val="0"/>
          <w:color w:val="4F81BD"/>
          <w:sz w:val="24"/>
          <w:szCs w:val="24"/>
        </w:rPr>
        <w:br w:type="page"/>
      </w:r>
      <w:bookmarkStart w:id="47" w:name="_Toc309130570"/>
      <w:bookmarkStart w:id="48" w:name="_Toc309130594"/>
      <w:bookmarkStart w:id="49" w:name="_Toc310249908"/>
      <w:bookmarkStart w:id="50" w:name="_Toc367802009"/>
      <w:r w:rsidRPr="00F94484">
        <w:rPr>
          <w:color w:val="0070C0"/>
          <w:sz w:val="28"/>
          <w:szCs w:val="28"/>
          <w:u w:val="single"/>
        </w:rPr>
        <w:lastRenderedPageBreak/>
        <w:t xml:space="preserve">5. </w:t>
      </w:r>
      <w:r w:rsidRPr="00F94484">
        <w:rPr>
          <w:color w:val="0070C0"/>
          <w:sz w:val="28"/>
          <w:szCs w:val="28"/>
          <w:u w:val="single"/>
        </w:rPr>
        <w:tab/>
      </w:r>
      <w:bookmarkEnd w:id="47"/>
      <w:bookmarkEnd w:id="48"/>
      <w:bookmarkEnd w:id="49"/>
      <w:proofErr w:type="gramStart"/>
      <w:r w:rsidRPr="00F94484">
        <w:rPr>
          <w:color w:val="0070C0"/>
          <w:sz w:val="28"/>
          <w:szCs w:val="28"/>
          <w:u w:val="single"/>
        </w:rPr>
        <w:t>PRŮBĚH  A</w:t>
      </w:r>
      <w:proofErr w:type="gramEnd"/>
      <w:r w:rsidRPr="00F94484">
        <w:rPr>
          <w:color w:val="0070C0"/>
          <w:sz w:val="28"/>
          <w:szCs w:val="28"/>
          <w:u w:val="single"/>
        </w:rPr>
        <w:t xml:space="preserve">  </w:t>
      </w:r>
      <w:r w:rsidRPr="00071461">
        <w:rPr>
          <w:color w:val="0070C0"/>
          <w:sz w:val="28"/>
          <w:szCs w:val="28"/>
          <w:u w:val="single"/>
        </w:rPr>
        <w:t>VÝSLEDKY</w:t>
      </w:r>
      <w:r w:rsidRPr="00F94484">
        <w:rPr>
          <w:color w:val="0070C0"/>
          <w:sz w:val="28"/>
          <w:szCs w:val="28"/>
          <w:u w:val="single"/>
        </w:rPr>
        <w:t xml:space="preserve">  VZDĚLÁVÁNÍ</w:t>
      </w:r>
      <w:bookmarkEnd w:id="50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51" w:name="_Toc309130571"/>
      <w:bookmarkStart w:id="52" w:name="_Toc309130595"/>
      <w:bookmarkStart w:id="53" w:name="_Toc310249909"/>
    </w:p>
    <w:p w:rsidR="00F27382" w:rsidRPr="00F94484" w:rsidRDefault="00F27382" w:rsidP="00F27382">
      <w:pPr>
        <w:pStyle w:val="Nadpis3"/>
        <w:rPr>
          <w:rFonts w:ascii="Times New Roman" w:hAnsi="Times New Roman"/>
          <w:color w:val="auto"/>
        </w:rPr>
      </w:pPr>
      <w:bookmarkStart w:id="54" w:name="_Toc367802010"/>
      <w:r w:rsidRPr="00F94484">
        <w:rPr>
          <w:rFonts w:ascii="Times New Roman" w:hAnsi="Times New Roman"/>
          <w:color w:val="auto"/>
        </w:rPr>
        <w:t xml:space="preserve">5.1 </w:t>
      </w:r>
      <w:r w:rsidRPr="00F94484">
        <w:rPr>
          <w:rFonts w:ascii="Times New Roman" w:hAnsi="Times New Roman"/>
          <w:color w:val="auto"/>
        </w:rPr>
        <w:tab/>
        <w:t>Hospitační činnost</w:t>
      </w:r>
      <w:bookmarkEnd w:id="51"/>
      <w:bookmarkEnd w:id="52"/>
      <w:bookmarkEnd w:id="53"/>
      <w:bookmarkEnd w:id="54"/>
    </w:p>
    <w:p w:rsidR="00F27382" w:rsidRPr="00F94484" w:rsidRDefault="00F27382" w:rsidP="00F27382">
      <w:pPr>
        <w:rPr>
          <w:rFonts w:ascii="Times New Roman" w:hAnsi="Times New Roman" w:cs="Times New Roman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213"/>
      </w:tblGrid>
      <w:tr w:rsidR="00F27382" w:rsidRPr="00F94484" w:rsidTr="00E67E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27382" w:rsidRPr="001A7961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pracovník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hospitací</w:t>
            </w:r>
          </w:p>
        </w:tc>
      </w:tr>
      <w:tr w:rsidR="00F27382" w:rsidRPr="00F94484" w:rsidTr="00E67E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i/>
              </w:rPr>
              <w:t>ředitelka mateřské školy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3 </w:t>
            </w:r>
          </w:p>
        </w:tc>
      </w:tr>
    </w:tbl>
    <w:p w:rsidR="00071461" w:rsidRDefault="00071461" w:rsidP="00F27382">
      <w:pPr>
        <w:spacing w:after="0"/>
        <w:jc w:val="both"/>
        <w:rPr>
          <w:rFonts w:ascii="Times New Roman" w:hAnsi="Times New Roman" w:cs="Times New Roman"/>
          <w:i/>
          <w:u w:val="single"/>
          <w:lang w:bidi="en-US"/>
        </w:rPr>
      </w:pPr>
    </w:p>
    <w:p w:rsidR="00071461" w:rsidRPr="00F94484" w:rsidRDefault="00071461" w:rsidP="00F27382">
      <w:pPr>
        <w:spacing w:after="0"/>
        <w:jc w:val="both"/>
        <w:rPr>
          <w:rFonts w:ascii="Times New Roman" w:hAnsi="Times New Roman" w:cs="Times New Roman"/>
          <w:i/>
          <w:u w:val="single"/>
          <w:lang w:bidi="en-US"/>
        </w:rPr>
      </w:pPr>
    </w:p>
    <w:p w:rsidR="00F27382" w:rsidRPr="00F94484" w:rsidRDefault="00F27382" w:rsidP="00F27382">
      <w:pPr>
        <w:pStyle w:val="Nadpis3"/>
        <w:rPr>
          <w:rFonts w:ascii="Times New Roman" w:hAnsi="Times New Roman"/>
          <w:color w:val="auto"/>
        </w:rPr>
      </w:pPr>
      <w:bookmarkStart w:id="55" w:name="_Toc367802011"/>
      <w:bookmarkStart w:id="56" w:name="_Toc309130572"/>
      <w:bookmarkStart w:id="57" w:name="_Toc309130596"/>
      <w:bookmarkStart w:id="58" w:name="_Toc310249910"/>
      <w:r w:rsidRPr="00F94484">
        <w:rPr>
          <w:rFonts w:ascii="Times New Roman" w:hAnsi="Times New Roman"/>
          <w:color w:val="auto"/>
        </w:rPr>
        <w:t xml:space="preserve">5.2 </w:t>
      </w:r>
      <w:r w:rsidRPr="00F94484">
        <w:rPr>
          <w:rFonts w:ascii="Times New Roman" w:hAnsi="Times New Roman"/>
          <w:color w:val="auto"/>
        </w:rPr>
        <w:tab/>
        <w:t>Závěry z hospitační a kontrolní činnosti</w:t>
      </w:r>
      <w:bookmarkEnd w:id="55"/>
      <w:bookmarkEnd w:id="56"/>
      <w:bookmarkEnd w:id="57"/>
      <w:bookmarkEnd w:id="58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27382" w:rsidRPr="0034682C" w:rsidRDefault="00F27382" w:rsidP="00F273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2C">
        <w:rPr>
          <w:rFonts w:ascii="Times New Roman" w:hAnsi="Times New Roman" w:cs="Times New Roman"/>
          <w:i/>
          <w:sz w:val="28"/>
          <w:szCs w:val="28"/>
          <w:u w:val="single"/>
        </w:rPr>
        <w:t>K O M E N T Á Ř</w:t>
      </w:r>
    </w:p>
    <w:p w:rsidR="00071461" w:rsidRDefault="00071461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CD114B" w:rsidRPr="0034682C" w:rsidRDefault="00CD114B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 xml:space="preserve">Vzhledem k uzavření mateřské školy od 20. 3. – 22. 5. 2020 z důvodu epidemie </w:t>
      </w:r>
      <w:proofErr w:type="spellStart"/>
      <w:r w:rsidRPr="0034682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682C">
        <w:rPr>
          <w:rFonts w:ascii="Times New Roman" w:hAnsi="Times New Roman" w:cs="Times New Roman"/>
          <w:sz w:val="24"/>
          <w:szCs w:val="24"/>
        </w:rPr>
        <w:t xml:space="preserve"> 19, byly provedeny hospitace u všech pedagogických zaměstnanců pouze v podzimních a zimních měsících.</w:t>
      </w:r>
    </w:p>
    <w:p w:rsidR="00884864" w:rsidRPr="0034682C" w:rsidRDefault="00CD114B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 xml:space="preserve">Se všemi byl proveden </w:t>
      </w:r>
      <w:proofErr w:type="spellStart"/>
      <w:r w:rsidRPr="0034682C">
        <w:rPr>
          <w:rFonts w:ascii="Times New Roman" w:hAnsi="Times New Roman" w:cs="Times New Roman"/>
          <w:sz w:val="24"/>
          <w:szCs w:val="24"/>
        </w:rPr>
        <w:t>pohospitační</w:t>
      </w:r>
      <w:proofErr w:type="spellEnd"/>
      <w:r w:rsidRPr="0034682C">
        <w:rPr>
          <w:rFonts w:ascii="Times New Roman" w:hAnsi="Times New Roman" w:cs="Times New Roman"/>
          <w:sz w:val="24"/>
          <w:szCs w:val="24"/>
        </w:rPr>
        <w:t xml:space="preserve"> pohovor a proveden hospitační zápis.</w:t>
      </w:r>
    </w:p>
    <w:p w:rsidR="00CD114B" w:rsidRPr="0034682C" w:rsidRDefault="00CD114B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Pravidelně je kontrolována dokumentace tříd – třídní knihy, portfolia dětí.</w:t>
      </w:r>
    </w:p>
    <w:p w:rsidR="00CD114B" w:rsidRPr="0034682C" w:rsidRDefault="00CD114B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Jedna paní učitelka byla uváděna do praxe svou uvádějící učitelkou. Vypracovali jsme společně adaptační plán</w:t>
      </w:r>
      <w:r w:rsidR="009756F9">
        <w:rPr>
          <w:rFonts w:ascii="Times New Roman" w:hAnsi="Times New Roman" w:cs="Times New Roman"/>
          <w:sz w:val="24"/>
          <w:szCs w:val="24"/>
        </w:rPr>
        <w:t>,</w:t>
      </w:r>
      <w:r w:rsidRPr="0034682C">
        <w:rPr>
          <w:rFonts w:ascii="Times New Roman" w:hAnsi="Times New Roman" w:cs="Times New Roman"/>
          <w:sz w:val="24"/>
          <w:szCs w:val="24"/>
        </w:rPr>
        <w:t xml:space="preserve"> dle kterého postupovali v praxi.</w:t>
      </w:r>
    </w:p>
    <w:p w:rsidR="00CD114B" w:rsidRPr="0034682C" w:rsidRDefault="00CD114B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82" w:rsidRPr="0034682C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5D1" w:rsidRPr="0034682C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 xml:space="preserve">Vzdělávání probíhá dle Rámcového programu pro předškolní vzdělávání rozpracovaného konkrétně </w:t>
      </w:r>
    </w:p>
    <w:p w:rsidR="007C65D1" w:rsidRPr="0034682C" w:rsidRDefault="007C65D1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do Š</w:t>
      </w:r>
      <w:r w:rsidR="00F27382" w:rsidRPr="0034682C">
        <w:rPr>
          <w:rFonts w:ascii="Times New Roman" w:hAnsi="Times New Roman" w:cs="Times New Roman"/>
          <w:sz w:val="24"/>
          <w:szCs w:val="24"/>
        </w:rPr>
        <w:t xml:space="preserve">kolního vzdělávacího programu. </w:t>
      </w:r>
    </w:p>
    <w:p w:rsidR="00071461" w:rsidRPr="0034682C" w:rsidRDefault="007C65D1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Každá třída si vypracovává samostatně svůj Třídní vzdělávací program, v</w:t>
      </w:r>
      <w:r w:rsidR="00071461" w:rsidRPr="0034682C">
        <w:rPr>
          <w:rFonts w:ascii="Times New Roman" w:hAnsi="Times New Roman" w:cs="Times New Roman"/>
          <w:sz w:val="24"/>
          <w:szCs w:val="24"/>
        </w:rPr>
        <w:t>e kterém navazuji tématy na ŠVP</w:t>
      </w:r>
    </w:p>
    <w:p w:rsidR="007F3BFB" w:rsidRPr="0034682C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Ve školním roce 201</w:t>
      </w:r>
      <w:r w:rsidR="00CD114B" w:rsidRPr="0034682C">
        <w:rPr>
          <w:rFonts w:ascii="Times New Roman" w:hAnsi="Times New Roman" w:cs="Times New Roman"/>
          <w:sz w:val="24"/>
          <w:szCs w:val="24"/>
        </w:rPr>
        <w:t>9</w:t>
      </w:r>
      <w:r w:rsidRPr="0034682C">
        <w:rPr>
          <w:rFonts w:ascii="Times New Roman" w:hAnsi="Times New Roman" w:cs="Times New Roman"/>
          <w:sz w:val="24"/>
          <w:szCs w:val="24"/>
        </w:rPr>
        <w:t>/20</w:t>
      </w:r>
      <w:r w:rsidR="00CD114B" w:rsidRPr="0034682C">
        <w:rPr>
          <w:rFonts w:ascii="Times New Roman" w:hAnsi="Times New Roman" w:cs="Times New Roman"/>
          <w:sz w:val="24"/>
          <w:szCs w:val="24"/>
        </w:rPr>
        <w:t>20</w:t>
      </w:r>
      <w:r w:rsidR="00071461" w:rsidRPr="0034682C">
        <w:rPr>
          <w:rFonts w:ascii="Times New Roman" w:hAnsi="Times New Roman" w:cs="Times New Roman"/>
          <w:sz w:val="24"/>
          <w:szCs w:val="24"/>
        </w:rPr>
        <w:t xml:space="preserve"> jsme </w:t>
      </w:r>
      <w:r w:rsidRPr="0034682C">
        <w:rPr>
          <w:rFonts w:ascii="Times New Roman" w:hAnsi="Times New Roman" w:cs="Times New Roman"/>
          <w:sz w:val="24"/>
          <w:szCs w:val="24"/>
        </w:rPr>
        <w:t xml:space="preserve">se zaměřovali na </w:t>
      </w:r>
      <w:r w:rsidR="00CD114B" w:rsidRPr="0034682C">
        <w:rPr>
          <w:rFonts w:ascii="Times New Roman" w:hAnsi="Times New Roman" w:cs="Times New Roman"/>
          <w:sz w:val="24"/>
          <w:szCs w:val="24"/>
        </w:rPr>
        <w:t>propojení generací – děti x senioři</w:t>
      </w:r>
      <w:r w:rsidRPr="0034682C">
        <w:rPr>
          <w:rFonts w:ascii="Times New Roman" w:hAnsi="Times New Roman" w:cs="Times New Roman"/>
          <w:sz w:val="24"/>
          <w:szCs w:val="24"/>
        </w:rPr>
        <w:t>.</w:t>
      </w:r>
    </w:p>
    <w:p w:rsidR="00EE36B5" w:rsidRPr="0034682C" w:rsidRDefault="00EE36B5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864" w:rsidRPr="00F94484" w:rsidRDefault="00884864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9" w:name="_Toc310249912"/>
    </w:p>
    <w:p w:rsidR="00F94484" w:rsidRDefault="00F94484" w:rsidP="00F27382">
      <w:pPr>
        <w:pStyle w:val="Nadpis2"/>
        <w:rPr>
          <w:rFonts w:eastAsiaTheme="minorHAnsi"/>
          <w:sz w:val="22"/>
          <w:szCs w:val="22"/>
          <w:lang w:eastAsia="en-US"/>
        </w:rPr>
      </w:pPr>
      <w:bookmarkStart w:id="60" w:name="_Toc367802013"/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071461" w:rsidRDefault="00071461" w:rsidP="00F27382">
      <w:pPr>
        <w:pStyle w:val="Nadpis2"/>
        <w:rPr>
          <w:rFonts w:eastAsiaTheme="minorHAnsi"/>
          <w:sz w:val="22"/>
          <w:szCs w:val="22"/>
          <w:lang w:eastAsia="en-US"/>
        </w:rPr>
      </w:pPr>
    </w:p>
    <w:p w:rsidR="00EE36B5" w:rsidRDefault="00EE36B5" w:rsidP="00F27382">
      <w:pPr>
        <w:pStyle w:val="Nadpis2"/>
        <w:rPr>
          <w:u w:val="single"/>
        </w:rPr>
      </w:pPr>
    </w:p>
    <w:p w:rsidR="008B30DC" w:rsidRPr="00071461" w:rsidRDefault="00071461" w:rsidP="008B30DC">
      <w:pPr>
        <w:pStyle w:val="Nadpis2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t>6.</w:t>
      </w:r>
      <w:bookmarkEnd w:id="59"/>
      <w:bookmarkEnd w:id="60"/>
      <w:r w:rsidRPr="00071461">
        <w:rPr>
          <w:color w:val="0070C0"/>
          <w:sz w:val="28"/>
          <w:szCs w:val="28"/>
          <w:u w:val="single"/>
        </w:rPr>
        <w:t xml:space="preserve"> DALŠÍ VZDĚLÁVÁNÍ PEDAGOGICKÝCH PRACOVNÍKŮ </w:t>
      </w:r>
    </w:p>
    <w:p w:rsidR="008B30DC" w:rsidRDefault="008B30DC" w:rsidP="008B30DC">
      <w:pPr>
        <w:spacing w:after="0"/>
        <w:jc w:val="both"/>
        <w:rPr>
          <w:rFonts w:ascii="Times New Roman" w:hAnsi="Times New Roman"/>
        </w:rPr>
      </w:pPr>
    </w:p>
    <w:tbl>
      <w:tblPr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2342"/>
        <w:gridCol w:w="1339"/>
        <w:gridCol w:w="1843"/>
        <w:gridCol w:w="2268"/>
        <w:gridCol w:w="1348"/>
      </w:tblGrid>
      <w:tr w:rsidR="00CD114B" w:rsidRPr="006F6524" w:rsidTr="00D93708">
        <w:trPr>
          <w:trHeight w:val="1129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zaměstnanec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termín studia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  <w:r>
              <w:rPr>
                <w:rFonts w:ascii="Times New Roman" w:hAnsi="Times New Roman"/>
                <w:b/>
                <w:i/>
              </w:rPr>
              <w:t>instituce</w:t>
            </w:r>
          </w:p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  <w:r>
              <w:rPr>
                <w:rFonts w:ascii="Times New Roman" w:hAnsi="Times New Roman"/>
                <w:b/>
                <w:i/>
              </w:rPr>
              <w:t>(VŠ/zařízení pro další vzdělávání)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název akce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  <w:hideMark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hodinový rozsah</w:t>
            </w:r>
          </w:p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CD114B" w:rsidTr="00D93708">
        <w:trPr>
          <w:trHeight w:val="515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3E2AD9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3E2AD9">
              <w:rPr>
                <w:rFonts w:ascii="Times New Roman" w:hAnsi="Times New Roman"/>
                <w:b/>
              </w:rPr>
              <w:t>Andrea CALÁBKOVÁ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F50AF4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133361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Koncepce MŠ – metodická poradna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4, 5 hodiny</w:t>
            </w:r>
          </w:p>
        </w:tc>
      </w:tr>
      <w:tr w:rsidR="00CD114B" w:rsidTr="00D93708">
        <w:trPr>
          <w:trHeight w:val="551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15. 10.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SYPO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133361" w:rsidRDefault="00CD114B" w:rsidP="00D93708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Vedení školy a jeho role v adaptačním období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 hodin</w:t>
            </w:r>
          </w:p>
        </w:tc>
      </w:tr>
      <w:tr w:rsidR="00CD114B" w:rsidTr="00D93708">
        <w:trPr>
          <w:trHeight w:val="559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F50AF4" w:rsidRDefault="00CD114B" w:rsidP="00D93708">
            <w:pPr>
              <w:pStyle w:val="Odstavecseseznamem"/>
              <w:ind w:left="720" w:hanging="340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 xml:space="preserve">23. 10.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133361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Konference vzdělávání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CD114B" w:rsidTr="00D93708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F50AF4" w:rsidRDefault="00CD114B" w:rsidP="00D93708">
            <w:pPr>
              <w:pStyle w:val="Odstavecseseznamem"/>
              <w:ind w:left="720" w:hanging="340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 xml:space="preserve">21. 11.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133361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Hospitační činnost – metodická poradna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4, 5 hodiny</w:t>
            </w:r>
          </w:p>
        </w:tc>
      </w:tr>
      <w:tr w:rsidR="00CD114B" w:rsidTr="00D93708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pStyle w:val="Odstavecseseznamem"/>
              <w:ind w:left="720" w:hanging="340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13. 1.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Dítě s možnými riziky 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SPUCH - Halda</w:t>
            </w:r>
            <w:proofErr w:type="gram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 hodin</w:t>
            </w:r>
          </w:p>
        </w:tc>
      </w:tr>
      <w:tr w:rsidR="00CD114B" w:rsidTr="00D93708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pStyle w:val="Odstavecseseznamem"/>
              <w:ind w:left="720" w:hanging="340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21. 2.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SYPO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14B" w:rsidRPr="00133361" w:rsidRDefault="00CD114B" w:rsidP="00D93708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Vedení školy a jeho role v adaptačním období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 hodiny</w:t>
            </w:r>
          </w:p>
        </w:tc>
      </w:tr>
      <w:tr w:rsidR="00CD114B" w:rsidTr="00D93708">
        <w:trPr>
          <w:trHeight w:val="164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CD114B" w:rsidRDefault="00CD114B" w:rsidP="00D93708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CD114B" w:rsidRPr="009C0B3A" w:rsidTr="00D93708">
        <w:trPr>
          <w:trHeight w:val="550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114B" w:rsidRPr="003E2AD9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3E2AD9">
              <w:rPr>
                <w:rFonts w:ascii="Times New Roman" w:hAnsi="Times New Roman"/>
                <w:b/>
              </w:rPr>
              <w:t>Petra FIRLOVÁ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114B" w:rsidRPr="00CF0736" w:rsidRDefault="00CD114B" w:rsidP="00CD114B">
            <w:pPr>
              <w:pStyle w:val="Odstavecseseznamem"/>
              <w:numPr>
                <w:ilvl w:val="0"/>
                <w:numId w:val="16"/>
              </w:numPr>
              <w:jc w:val="center"/>
              <w:rPr>
                <w:szCs w:val="24"/>
                <w:lang w:bidi="en-US"/>
              </w:rPr>
            </w:pPr>
            <w:proofErr w:type="gramStart"/>
            <w:r>
              <w:rPr>
                <w:szCs w:val="24"/>
                <w:lang w:bidi="en-US"/>
              </w:rPr>
              <w:t>10 .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SYPO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Uvádějící učitelka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hodin</w:t>
            </w:r>
          </w:p>
        </w:tc>
      </w:tr>
      <w:tr w:rsidR="00CD114B" w:rsidTr="00D93708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Černá louka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Kreativ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hodiny</w:t>
            </w:r>
          </w:p>
        </w:tc>
      </w:tr>
      <w:tr w:rsidR="00CD114B" w:rsidRPr="009C0B3A" w:rsidTr="00D93708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CF0736" w:rsidRDefault="00CD114B" w:rsidP="00D93708">
            <w:pPr>
              <w:pStyle w:val="Odstavecseseznamem"/>
              <w:ind w:left="720"/>
              <w:rPr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Poznávání dítěte prostřednictvím jeho výtvarného projevu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9C0B3A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hodin</w:t>
            </w:r>
          </w:p>
        </w:tc>
      </w:tr>
      <w:tr w:rsidR="00CD114B" w:rsidRPr="006F6524" w:rsidTr="00D93708">
        <w:trPr>
          <w:trHeight w:val="38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6F6524" w:rsidRDefault="00CD114B" w:rsidP="00D9370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6F6524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CD114B" w:rsidRPr="009C0B3A" w:rsidTr="00D93708">
        <w:trPr>
          <w:trHeight w:val="44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3E2AD9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Michaela ADAMCOVÁ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30. 9.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Začínající učitelka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hodin</w:t>
            </w:r>
          </w:p>
        </w:tc>
      </w:tr>
      <w:tr w:rsidR="00CD114B" w:rsidRPr="009C0B3A" w:rsidTr="00D93708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22. 10.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Začínající učitelka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9C0B3A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hodin</w:t>
            </w:r>
          </w:p>
        </w:tc>
      </w:tr>
      <w:tr w:rsidR="00CD114B" w:rsidRPr="00BF768A" w:rsidTr="00D93708">
        <w:trPr>
          <w:trHeight w:val="30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114B" w:rsidRPr="00BF768A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4B" w:rsidTr="00D93708">
        <w:trPr>
          <w:trHeight w:val="51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3E2AD9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3E2AD9">
              <w:rPr>
                <w:rFonts w:ascii="Times New Roman" w:hAnsi="Times New Roman"/>
                <w:b/>
                <w:lang w:bidi="en-US"/>
              </w:rPr>
              <w:t>Simona ZÁVODNÁ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F50AF4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133361" w:rsidRDefault="00CD114B" w:rsidP="00D93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BF768A" w:rsidRDefault="00CD114B" w:rsidP="00D93708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Polytechnická výchova v MŠ (Šablony II)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 hodin</w:t>
            </w:r>
          </w:p>
        </w:tc>
      </w:tr>
      <w:tr w:rsidR="00CD114B" w:rsidTr="00D93708">
        <w:trPr>
          <w:trHeight w:val="69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1A5CF0" w:rsidRDefault="00CD114B" w:rsidP="00D93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Marie BENEŠOVÁ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Pr="007B6012" w:rsidRDefault="00CD114B" w:rsidP="00CD114B">
            <w:pPr>
              <w:pStyle w:val="Odstavecseseznamem"/>
              <w:numPr>
                <w:ilvl w:val="0"/>
                <w:numId w:val="17"/>
              </w:numPr>
              <w:jc w:val="center"/>
              <w:rPr>
                <w:szCs w:val="24"/>
                <w:lang w:bidi="en-US"/>
              </w:rPr>
            </w:pPr>
            <w:r w:rsidRPr="007B6012">
              <w:rPr>
                <w:szCs w:val="24"/>
                <w:lang w:bidi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Centrum dopravního výzkumu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Dopravní výchova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4B" w:rsidRDefault="00CD114B" w:rsidP="00D937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hodiny</w:t>
            </w:r>
          </w:p>
        </w:tc>
      </w:tr>
    </w:tbl>
    <w:p w:rsidR="00104577" w:rsidRDefault="00104577" w:rsidP="008B30DC">
      <w:pPr>
        <w:pStyle w:val="Nadpis2"/>
        <w:rPr>
          <w:u w:val="single"/>
        </w:rPr>
      </w:pPr>
    </w:p>
    <w:p w:rsidR="00104577" w:rsidRDefault="00104577" w:rsidP="008B30DC">
      <w:pPr>
        <w:pStyle w:val="Nadpis2"/>
        <w:rPr>
          <w:u w:val="single"/>
        </w:rPr>
      </w:pPr>
    </w:p>
    <w:p w:rsidR="00F27382" w:rsidRPr="00071461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bookmarkStart w:id="61" w:name="_Toc310249913"/>
      <w:bookmarkStart w:id="62" w:name="_Toc367802014"/>
      <w:r w:rsidRPr="00071461">
        <w:rPr>
          <w:color w:val="0070C0"/>
          <w:sz w:val="28"/>
          <w:szCs w:val="28"/>
          <w:u w:val="single"/>
        </w:rPr>
        <w:t>7.</w:t>
      </w:r>
      <w:r w:rsidRPr="00071461">
        <w:rPr>
          <w:color w:val="0070C0"/>
          <w:sz w:val="28"/>
          <w:szCs w:val="28"/>
          <w:u w:val="single"/>
        </w:rPr>
        <w:tab/>
        <w:t>ICT STANDARD A PLÁN</w:t>
      </w:r>
      <w:bookmarkEnd w:id="61"/>
      <w:bookmarkEnd w:id="62"/>
    </w:p>
    <w:p w:rsidR="00DD4399" w:rsidRPr="009756F9" w:rsidRDefault="00DD439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Počítač má k d</w:t>
      </w:r>
      <w:r w:rsidR="00104577" w:rsidRPr="009756F9">
        <w:rPr>
          <w:rFonts w:ascii="Times New Roman" w:hAnsi="Times New Roman" w:cs="Times New Roman"/>
          <w:sz w:val="24"/>
          <w:szCs w:val="24"/>
        </w:rPr>
        <w:t>ispozici administrativní pracovnice v</w:t>
      </w:r>
      <w:r w:rsidR="00D93708" w:rsidRPr="009756F9">
        <w:rPr>
          <w:rFonts w:ascii="Times New Roman" w:hAnsi="Times New Roman" w:cs="Times New Roman"/>
          <w:sz w:val="24"/>
          <w:szCs w:val="24"/>
        </w:rPr>
        <w:t> </w:t>
      </w:r>
      <w:r w:rsidR="00104577" w:rsidRPr="009756F9">
        <w:rPr>
          <w:rFonts w:ascii="Times New Roman" w:hAnsi="Times New Roman" w:cs="Times New Roman"/>
          <w:sz w:val="24"/>
          <w:szCs w:val="24"/>
        </w:rPr>
        <w:t>ředitelně</w:t>
      </w:r>
      <w:r w:rsidR="00D93708" w:rsidRPr="009756F9">
        <w:rPr>
          <w:rFonts w:ascii="Times New Roman" w:hAnsi="Times New Roman" w:cs="Times New Roman"/>
          <w:sz w:val="24"/>
          <w:szCs w:val="24"/>
        </w:rPr>
        <w:t>.</w:t>
      </w:r>
    </w:p>
    <w:p w:rsidR="009756F9" w:rsidRPr="009756F9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6F9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B30DC" w:rsidRPr="009756F9">
        <w:rPr>
          <w:rFonts w:ascii="Times New Roman" w:hAnsi="Times New Roman" w:cs="Times New Roman"/>
          <w:sz w:val="24"/>
          <w:szCs w:val="24"/>
          <w:u w:val="single"/>
        </w:rPr>
        <w:t>otebook</w:t>
      </w:r>
      <w:r w:rsidRPr="009756F9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9756F9" w:rsidRPr="009756F9">
        <w:rPr>
          <w:rFonts w:ascii="Times New Roman" w:hAnsi="Times New Roman" w:cs="Times New Roman"/>
          <w:sz w:val="24"/>
          <w:szCs w:val="24"/>
          <w:u w:val="single"/>
        </w:rPr>
        <w:t xml:space="preserve"> a jejich využití: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Ř</w:t>
      </w:r>
      <w:r w:rsidR="00104577" w:rsidRPr="009756F9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na – využívá p. ředitelka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Třídy - </w:t>
      </w:r>
      <w:r w:rsidR="00104577" w:rsidRPr="009756F9">
        <w:rPr>
          <w:rFonts w:ascii="Times New Roman" w:hAnsi="Times New Roman" w:cs="Times New Roman"/>
          <w:sz w:val="24"/>
          <w:szCs w:val="24"/>
        </w:rPr>
        <w:t>paní</w:t>
      </w:r>
      <w:proofErr w:type="gramEnd"/>
      <w:r w:rsidR="00104577" w:rsidRPr="009756F9">
        <w:rPr>
          <w:rFonts w:ascii="Times New Roman" w:hAnsi="Times New Roman" w:cs="Times New Roman"/>
          <w:sz w:val="24"/>
          <w:szCs w:val="24"/>
        </w:rPr>
        <w:t xml:space="preserve"> </w:t>
      </w:r>
      <w:r w:rsidR="008B30DC" w:rsidRPr="009756F9">
        <w:rPr>
          <w:rFonts w:ascii="Times New Roman" w:hAnsi="Times New Roman" w:cs="Times New Roman"/>
          <w:sz w:val="24"/>
          <w:szCs w:val="24"/>
        </w:rPr>
        <w:t>učitelky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, který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využívají </w:t>
      </w:r>
      <w:r w:rsidR="008B30DC" w:rsidRPr="009756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</w:t>
      </w:r>
      <w:r w:rsidR="008B30DC" w:rsidRPr="0097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přípravě na vzdělávací </w:t>
      </w:r>
      <w:r w:rsidR="008B30DC" w:rsidRPr="009756F9">
        <w:rPr>
          <w:rFonts w:ascii="Times New Roman" w:hAnsi="Times New Roman" w:cs="Times New Roman"/>
          <w:sz w:val="24"/>
          <w:szCs w:val="24"/>
        </w:rPr>
        <w:t>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30DC" w:rsidRPr="009756F9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a u starších dětí s na něm učí pracovat také předškoláci</w:t>
      </w:r>
    </w:p>
    <w:p w:rsidR="008B30DC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Šatna zaměstnanců – využití všemi zaměstnanci</w:t>
      </w:r>
    </w:p>
    <w:p w:rsidR="009756F9" w:rsidRP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Lehárny – využití paní učitelkami</w:t>
      </w:r>
    </w:p>
    <w:p w:rsidR="00104577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Místnost pro Klub nadaných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dětí 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Zví</w:t>
      </w:r>
      <w:r w:rsidR="00104577" w:rsidRPr="009756F9">
        <w:rPr>
          <w:rFonts w:ascii="Times New Roman" w:hAnsi="Times New Roman" w:cs="Times New Roman"/>
          <w:sz w:val="24"/>
          <w:szCs w:val="24"/>
        </w:rPr>
        <w:t>dál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4577" w:rsidRPr="009756F9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E" w:rsidRP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Pokrytí a využití ICT je na vysoké úrovni.</w:t>
      </w:r>
    </w:p>
    <w:p w:rsidR="00F27382" w:rsidRPr="00071461" w:rsidRDefault="00247596" w:rsidP="00F27382">
      <w:pPr>
        <w:pStyle w:val="Nadpis2"/>
        <w:rPr>
          <w:color w:val="0070C0"/>
          <w:sz w:val="28"/>
          <w:szCs w:val="28"/>
          <w:u w:val="single"/>
        </w:rPr>
      </w:pPr>
      <w:bookmarkStart w:id="63" w:name="_Toc367802015"/>
      <w:bookmarkStart w:id="64" w:name="_Toc310249914"/>
      <w:r>
        <w:rPr>
          <w:color w:val="0070C0"/>
          <w:sz w:val="28"/>
          <w:szCs w:val="28"/>
          <w:u w:val="single"/>
        </w:rPr>
        <w:t>8.</w:t>
      </w:r>
      <w:r w:rsidR="00071461" w:rsidRPr="00071461">
        <w:rPr>
          <w:color w:val="0070C0"/>
          <w:sz w:val="28"/>
          <w:szCs w:val="28"/>
          <w:u w:val="single"/>
        </w:rPr>
        <w:t xml:space="preserve"> </w:t>
      </w:r>
      <w:r w:rsidR="00071461" w:rsidRPr="00071461">
        <w:rPr>
          <w:color w:val="0070C0"/>
          <w:sz w:val="28"/>
          <w:szCs w:val="28"/>
          <w:u w:val="single"/>
        </w:rPr>
        <w:tab/>
        <w:t>ZÁJMOVÉ AKTIVITY NAD RÁMEC ŠVP PV</w:t>
      </w:r>
      <w:bookmarkEnd w:id="63"/>
      <w:bookmarkEnd w:id="64"/>
    </w:p>
    <w:p w:rsidR="00F44918" w:rsidRPr="00F44918" w:rsidRDefault="00F27382" w:rsidP="00F44918">
      <w:pPr>
        <w:pStyle w:val="Nadpis3"/>
        <w:rPr>
          <w:rFonts w:ascii="Times New Roman" w:hAnsi="Times New Roman"/>
          <w:color w:val="auto"/>
          <w:sz w:val="24"/>
          <w:szCs w:val="24"/>
        </w:rPr>
      </w:pPr>
      <w:bookmarkStart w:id="65" w:name="_Toc367802016"/>
      <w:bookmarkStart w:id="66" w:name="_Toc310249915"/>
      <w:r w:rsidRPr="00C94C89">
        <w:rPr>
          <w:rFonts w:ascii="Times New Roman" w:hAnsi="Times New Roman"/>
          <w:color w:val="auto"/>
          <w:sz w:val="24"/>
          <w:szCs w:val="24"/>
        </w:rPr>
        <w:t xml:space="preserve">8.1 </w:t>
      </w:r>
      <w:r w:rsidRPr="00C94C89">
        <w:rPr>
          <w:rFonts w:ascii="Times New Roman" w:hAnsi="Times New Roman"/>
          <w:color w:val="auto"/>
          <w:sz w:val="24"/>
          <w:szCs w:val="24"/>
        </w:rPr>
        <w:tab/>
        <w:t>Zájmové aktivity</w:t>
      </w:r>
      <w:bookmarkEnd w:id="65"/>
      <w:bookmarkEnd w:id="66"/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PĚVECKÝ SBOR DVOŘÁČEK – zařazení dětí od 3 let dle jejich pěveckých možností. Děti se seznamují se základy sborového zpěvu, rozvíjí se jejich rytmické cítění využíváním svého těla i různých doprovodných nástrojů.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 se vystupovat na veřejnosti při různých příležitostech</w:t>
      </w:r>
      <w:r w:rsidR="00F44918">
        <w:rPr>
          <w:rFonts w:ascii="Times New Roman" w:hAnsi="Times New Roman" w:cs="Times New Roman"/>
          <w:sz w:val="24"/>
          <w:szCs w:val="24"/>
        </w:rPr>
        <w:t xml:space="preserve"> – vánoční trhy na Masarykově náměstí,</w:t>
      </w:r>
    </w:p>
    <w:p w:rsidR="00F44918" w:rsidRDefault="00F4491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vystoupení v charitním domě s. Václava v Ostravě – Heřmanicích.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ANGLIČTINA</w:t>
      </w:r>
      <w:r>
        <w:rPr>
          <w:rFonts w:ascii="Times New Roman" w:hAnsi="Times New Roman" w:cs="Times New Roman"/>
          <w:sz w:val="24"/>
          <w:szCs w:val="24"/>
        </w:rPr>
        <w:t xml:space="preserve"> – zařazení dětí od 5 let. Hravou formou se seznamují s cizím jazykem a na konci roku předvedou své nabyté znalosti rodinným příslušníkům.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LYŽOVÁNÍ</w:t>
      </w:r>
      <w:r>
        <w:rPr>
          <w:rFonts w:ascii="Times New Roman" w:hAnsi="Times New Roman" w:cs="Times New Roman"/>
          <w:sz w:val="24"/>
          <w:szCs w:val="24"/>
        </w:rPr>
        <w:t xml:space="preserve"> – zařazení dětí od 4 let. Ve spolupráci se SKI areálem Bílá se děti učí nebo zdokonalují techniku lyžování. Využíváme areál, který je dál od mateřské školy z důvodu pobytu na čerstvém vzduchu.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PLAVÁNÍ</w:t>
      </w:r>
      <w:r>
        <w:rPr>
          <w:rFonts w:ascii="Times New Roman" w:hAnsi="Times New Roman" w:cs="Times New Roman"/>
          <w:sz w:val="24"/>
          <w:szCs w:val="24"/>
        </w:rPr>
        <w:t xml:space="preserve"> – zařazení dětí od 4 let. Na plavání jsme jezdili na bazén </w:t>
      </w:r>
      <w:proofErr w:type="spellStart"/>
      <w:r>
        <w:rPr>
          <w:rFonts w:ascii="Times New Roman" w:hAnsi="Times New Roman" w:cs="Times New Roman"/>
          <w:sz w:val="24"/>
          <w:szCs w:val="24"/>
        </w:rPr>
        <w:t>Crabík</w:t>
      </w:r>
      <w:proofErr w:type="spellEnd"/>
      <w:r>
        <w:rPr>
          <w:rFonts w:ascii="Times New Roman" w:hAnsi="Times New Roman" w:cs="Times New Roman"/>
          <w:sz w:val="24"/>
          <w:szCs w:val="24"/>
        </w:rPr>
        <w:t>, dětský klub na Vřesinu. Z důvodu velice pěkného přístupu lektorů k dětem. Děti se dle svých schopností seznamovaly s vodou, učily se základům plavání či potápění.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F9">
        <w:rPr>
          <w:rFonts w:ascii="Times New Roman" w:hAnsi="Times New Roman" w:cs="Times New Roman"/>
          <w:sz w:val="24"/>
          <w:szCs w:val="24"/>
        </w:rPr>
        <w:t>JUDO</w:t>
      </w:r>
      <w:r w:rsidR="00D93708" w:rsidRPr="0097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zařazení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od 4 let. Navázali jsme spolupráci se sportovním klubem Judo Club Baník Ostrava. Děti se učily zacházet se svým tělem, jak nezranit kamaráda a při tom se lehce „poprat“.</w:t>
      </w:r>
    </w:p>
    <w:p w:rsidR="00F44918" w:rsidRDefault="00F4491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918" w:rsidRDefault="00F4491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ŠACHY – docházela k nám lektorka SVČ Korunka, která děti učila základům šachů. Tato aktivita děti velice </w:t>
      </w:r>
      <w:proofErr w:type="gramStart"/>
      <w:r>
        <w:rPr>
          <w:rFonts w:ascii="Times New Roman" w:hAnsi="Times New Roman" w:cs="Times New Roman"/>
          <w:sz w:val="24"/>
          <w:szCs w:val="24"/>
        </w:rPr>
        <w:t>bavila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budeme v ní pokračovat.</w:t>
      </w:r>
    </w:p>
    <w:p w:rsidR="00F44918" w:rsidRDefault="00F4491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918" w:rsidRDefault="00F4491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TATRAN – spolupracujeme s basketbalovým klubem NH Ostrava, docházíme s dětmi do haly </w:t>
      </w:r>
      <w:proofErr w:type="spellStart"/>
      <w:r>
        <w:rPr>
          <w:rFonts w:ascii="Times New Roman" w:hAnsi="Times New Roman" w:cs="Times New Roman"/>
          <w:sz w:val="24"/>
          <w:szCs w:val="24"/>
        </w:rPr>
        <w:t>Tatran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se jim věnuje trenér.</w:t>
      </w:r>
    </w:p>
    <w:p w:rsidR="00F27382" w:rsidRPr="009756F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C94C89" w:rsidRDefault="00F27382" w:rsidP="00F27382">
      <w:pPr>
        <w:pStyle w:val="Nadpis3"/>
        <w:rPr>
          <w:rFonts w:ascii="Times New Roman" w:hAnsi="Times New Roman"/>
          <w:color w:val="auto"/>
          <w:sz w:val="24"/>
          <w:szCs w:val="24"/>
        </w:rPr>
      </w:pPr>
      <w:bookmarkStart w:id="67" w:name="_Toc367802017"/>
      <w:bookmarkStart w:id="68" w:name="_Toc310249916"/>
      <w:r w:rsidRPr="00C94C89">
        <w:rPr>
          <w:rFonts w:ascii="Times New Roman" w:hAnsi="Times New Roman"/>
          <w:color w:val="auto"/>
          <w:sz w:val="24"/>
          <w:szCs w:val="24"/>
        </w:rPr>
        <w:lastRenderedPageBreak/>
        <w:t xml:space="preserve">8.2 </w:t>
      </w:r>
      <w:r w:rsidRPr="00C94C89">
        <w:rPr>
          <w:rFonts w:ascii="Times New Roman" w:hAnsi="Times New Roman"/>
          <w:color w:val="auto"/>
          <w:sz w:val="24"/>
          <w:szCs w:val="24"/>
        </w:rPr>
        <w:tab/>
        <w:t>Materiálně technické vybavení pro zájmové aktivity</w:t>
      </w:r>
      <w:bookmarkEnd w:id="67"/>
      <w:bookmarkEnd w:id="68"/>
    </w:p>
    <w:p w:rsidR="00D90866" w:rsidRPr="009756F9" w:rsidRDefault="00A430EB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 w:rsidR="00D93708" w:rsidRPr="009756F9">
        <w:rPr>
          <w:rFonts w:ascii="Times New Roman" w:hAnsi="Times New Roman" w:cs="Times New Roman"/>
          <w:sz w:val="24"/>
          <w:szCs w:val="24"/>
          <w:lang w:eastAsia="cs-CZ"/>
        </w:rPr>
        <w:t>Nebylo pořízeno.</w:t>
      </w:r>
    </w:p>
    <w:p w:rsidR="00850F9E" w:rsidRPr="00A430EB" w:rsidRDefault="00850F9E" w:rsidP="00D90866">
      <w:pPr>
        <w:spacing w:after="0"/>
        <w:rPr>
          <w:rFonts w:ascii="Times New Roman" w:hAnsi="Times New Roman" w:cs="Times New Roman"/>
          <w:lang w:eastAsia="cs-CZ"/>
        </w:rPr>
      </w:pPr>
    </w:p>
    <w:p w:rsidR="00E67E4D" w:rsidRPr="00247596" w:rsidRDefault="00F350C7" w:rsidP="00641995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69" w:name="_Toc367802018"/>
      <w:bookmarkStart w:id="70" w:name="_Toc310249917"/>
      <w:r w:rsidRPr="00BC1798">
        <w:rPr>
          <w:rFonts w:ascii="Times New Roman" w:hAnsi="Times New Roman" w:cs="Times New Roman"/>
          <w:color w:val="FF0000"/>
        </w:rPr>
        <w:tab/>
        <w:t xml:space="preserve"> </w:t>
      </w:r>
    </w:p>
    <w:p w:rsidR="00071461" w:rsidRDefault="00071461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t xml:space="preserve">9. </w:t>
      </w:r>
      <w:r w:rsidRPr="00071461">
        <w:rPr>
          <w:color w:val="0070C0"/>
          <w:sz w:val="28"/>
          <w:szCs w:val="28"/>
          <w:u w:val="single"/>
        </w:rPr>
        <w:tab/>
        <w:t xml:space="preserve">DĚTI SE SPECIÁLNÍMI VZDĚLÁVACÍMI POTŘEBAMI A </w:t>
      </w:r>
      <w:r>
        <w:rPr>
          <w:color w:val="0070C0"/>
          <w:sz w:val="28"/>
          <w:szCs w:val="28"/>
          <w:u w:val="single"/>
        </w:rPr>
        <w:t xml:space="preserve"> </w:t>
      </w:r>
    </w:p>
    <w:p w:rsidR="00F27382" w:rsidRDefault="00F350C7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</w:rPr>
        <w:tab/>
      </w:r>
      <w:r w:rsidR="00071461" w:rsidRPr="00071461">
        <w:rPr>
          <w:color w:val="0070C0"/>
          <w:sz w:val="28"/>
          <w:szCs w:val="28"/>
          <w:u w:val="single"/>
        </w:rPr>
        <w:t>MIMOŘÁDNĚ NADANÉ DĚTI.</w:t>
      </w:r>
      <w:bookmarkEnd w:id="69"/>
      <w:bookmarkEnd w:id="70"/>
    </w:p>
    <w:p w:rsidR="00071461" w:rsidRPr="00071461" w:rsidRDefault="00071461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</w:p>
    <w:p w:rsidR="00F27382" w:rsidRPr="00C94C8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V letošním školním r</w:t>
      </w:r>
      <w:r w:rsidR="00104577" w:rsidRPr="00C94C89">
        <w:rPr>
          <w:rFonts w:ascii="Times New Roman" w:hAnsi="Times New Roman" w:cs="Times New Roman"/>
          <w:sz w:val="24"/>
          <w:szCs w:val="24"/>
        </w:rPr>
        <w:t>oce 201</w:t>
      </w:r>
      <w:r w:rsidR="00D93708" w:rsidRPr="00C94C89">
        <w:rPr>
          <w:rFonts w:ascii="Times New Roman" w:hAnsi="Times New Roman" w:cs="Times New Roman"/>
          <w:sz w:val="24"/>
          <w:szCs w:val="24"/>
        </w:rPr>
        <w:t>9</w:t>
      </w:r>
      <w:r w:rsidR="00104577" w:rsidRPr="00C94C89">
        <w:rPr>
          <w:rFonts w:ascii="Times New Roman" w:hAnsi="Times New Roman" w:cs="Times New Roman"/>
          <w:sz w:val="24"/>
          <w:szCs w:val="24"/>
        </w:rPr>
        <w:t>/20</w:t>
      </w:r>
      <w:r w:rsidR="00D93708" w:rsidRPr="00C94C89">
        <w:rPr>
          <w:rFonts w:ascii="Times New Roman" w:hAnsi="Times New Roman" w:cs="Times New Roman"/>
          <w:sz w:val="24"/>
          <w:szCs w:val="24"/>
        </w:rPr>
        <w:t>20</w:t>
      </w:r>
      <w:r w:rsidR="00A430EB" w:rsidRPr="00C94C89">
        <w:rPr>
          <w:rFonts w:ascii="Times New Roman" w:hAnsi="Times New Roman" w:cs="Times New Roman"/>
          <w:sz w:val="24"/>
          <w:szCs w:val="24"/>
        </w:rPr>
        <w:t xml:space="preserve"> nedocházely do MŠ děti s SPV. </w:t>
      </w:r>
    </w:p>
    <w:p w:rsidR="00F350C7" w:rsidRPr="00C94C89" w:rsidRDefault="00F350C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798" w:rsidRPr="00C94C89" w:rsidRDefault="00F350C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Od září 2015 spo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lupracujeme s MENSOU ČR. </w:t>
      </w:r>
    </w:p>
    <w:p w:rsidR="00104577" w:rsidRPr="00C94C89" w:rsidRDefault="00BC179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Od září 2016 pracují dětí v Klubu nadaných dětí, na který</w:t>
      </w:r>
      <w:r w:rsidR="00F350C7" w:rsidRPr="00C94C89">
        <w:rPr>
          <w:rFonts w:ascii="Times New Roman" w:hAnsi="Times New Roman" w:cs="Times New Roman"/>
          <w:sz w:val="24"/>
          <w:szCs w:val="24"/>
        </w:rPr>
        <w:t xml:space="preserve"> jsme získali účelový neinvestičn</w:t>
      </w:r>
      <w:r w:rsidRPr="00C94C89">
        <w:rPr>
          <w:rFonts w:ascii="Times New Roman" w:hAnsi="Times New Roman" w:cs="Times New Roman"/>
          <w:sz w:val="24"/>
          <w:szCs w:val="24"/>
        </w:rPr>
        <w:t xml:space="preserve">í příspěvek ze Statutárního města Ostrava. </w:t>
      </w:r>
      <w:r w:rsidR="00D90866" w:rsidRPr="00C94C89">
        <w:rPr>
          <w:rFonts w:ascii="Times New Roman" w:hAnsi="Times New Roman" w:cs="Times New Roman"/>
          <w:sz w:val="24"/>
          <w:szCs w:val="24"/>
        </w:rPr>
        <w:t>Z něj j</w:t>
      </w:r>
      <w:r w:rsidR="00104577" w:rsidRPr="00C94C89">
        <w:rPr>
          <w:rFonts w:ascii="Times New Roman" w:hAnsi="Times New Roman" w:cs="Times New Roman"/>
          <w:sz w:val="24"/>
          <w:szCs w:val="24"/>
        </w:rPr>
        <w:t xml:space="preserve">e </w:t>
      </w:r>
      <w:r w:rsidR="00EF3B72" w:rsidRPr="00C94C89">
        <w:rPr>
          <w:rFonts w:ascii="Times New Roman" w:hAnsi="Times New Roman" w:cs="Times New Roman"/>
          <w:sz w:val="24"/>
          <w:szCs w:val="24"/>
        </w:rPr>
        <w:t>také financována lektorka.</w:t>
      </w:r>
    </w:p>
    <w:p w:rsidR="00B3310F" w:rsidRPr="00C94C89" w:rsidRDefault="00B3310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V září 2019 byly děti diagnostikováni psychologem Gavlasem, na jehož doporučení pracoval</w:t>
      </w:r>
      <w:r w:rsidR="00C94C89">
        <w:rPr>
          <w:rFonts w:ascii="Times New Roman" w:hAnsi="Times New Roman" w:cs="Times New Roman"/>
          <w:sz w:val="24"/>
          <w:szCs w:val="24"/>
        </w:rPr>
        <w:t>y</w:t>
      </w:r>
      <w:r w:rsidRPr="00C94C89">
        <w:rPr>
          <w:rFonts w:ascii="Times New Roman" w:hAnsi="Times New Roman" w:cs="Times New Roman"/>
          <w:sz w:val="24"/>
          <w:szCs w:val="24"/>
        </w:rPr>
        <w:t xml:space="preserve"> v Klubu nadaných dětí. Tuto aktivitu také navštěvovali 2 děti, které nedocházejí do naší MŠ.</w:t>
      </w:r>
    </w:p>
    <w:p w:rsidR="00C94C89" w:rsidRDefault="00B3310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Děti se scházely 1x týdně a rozvíjely své nadání v různých oblastech života. </w:t>
      </w:r>
    </w:p>
    <w:p w:rsidR="00B3310F" w:rsidRPr="00C94C89" w:rsidRDefault="00B3310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Na webových stránkách máme zpracovanou prezentaci </w:t>
      </w:r>
      <w:proofErr w:type="spellStart"/>
      <w:r w:rsidRPr="00C94C89">
        <w:rPr>
          <w:rFonts w:ascii="Times New Roman" w:hAnsi="Times New Roman" w:cs="Times New Roman"/>
          <w:sz w:val="24"/>
          <w:szCs w:val="24"/>
        </w:rPr>
        <w:t>Zvídálka</w:t>
      </w:r>
      <w:proofErr w:type="spellEnd"/>
      <w:r w:rsidRPr="00C94C89">
        <w:rPr>
          <w:rFonts w:ascii="Times New Roman" w:hAnsi="Times New Roman" w:cs="Times New Roman"/>
          <w:sz w:val="24"/>
          <w:szCs w:val="24"/>
        </w:rPr>
        <w:t>.</w:t>
      </w:r>
    </w:p>
    <w:p w:rsidR="00F27382" w:rsidRPr="00F94484" w:rsidRDefault="00F27382" w:rsidP="00F27382">
      <w:pPr>
        <w:rPr>
          <w:rFonts w:ascii="Times New Roman" w:hAnsi="Times New Roman" w:cs="Times New Roman"/>
        </w:rPr>
      </w:pPr>
      <w:bookmarkStart w:id="71" w:name="_Toc310249918"/>
    </w:p>
    <w:p w:rsidR="00555A2E" w:rsidRPr="00B3310F" w:rsidRDefault="00071461" w:rsidP="00B3310F">
      <w:pPr>
        <w:pStyle w:val="Nadpis2"/>
        <w:rPr>
          <w:color w:val="0070C0"/>
          <w:sz w:val="28"/>
          <w:szCs w:val="28"/>
          <w:u w:val="single"/>
        </w:rPr>
      </w:pPr>
      <w:bookmarkStart w:id="72" w:name="_Toc367802019"/>
      <w:r w:rsidRPr="00071461">
        <w:rPr>
          <w:color w:val="0070C0"/>
          <w:sz w:val="28"/>
          <w:szCs w:val="28"/>
          <w:u w:val="single"/>
        </w:rPr>
        <w:t xml:space="preserve">10. </w:t>
      </w:r>
      <w:r w:rsidRPr="00071461">
        <w:rPr>
          <w:color w:val="0070C0"/>
          <w:sz w:val="28"/>
          <w:szCs w:val="28"/>
          <w:u w:val="single"/>
        </w:rPr>
        <w:tab/>
        <w:t>MIMOŠKOLNÍ PREZENTACE MATEŘSKÉ ŠKOLY.</w:t>
      </w:r>
      <w:bookmarkEnd w:id="71"/>
      <w:bookmarkEnd w:id="72"/>
    </w:p>
    <w:p w:rsidR="00BC1798" w:rsidRPr="00C94C89" w:rsidRDefault="00B3310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Před </w:t>
      </w:r>
      <w:proofErr w:type="gramStart"/>
      <w:r w:rsidRPr="00C94C89">
        <w:rPr>
          <w:rFonts w:ascii="Times New Roman" w:hAnsi="Times New Roman" w:cs="Times New Roman"/>
          <w:sz w:val="24"/>
          <w:szCs w:val="24"/>
        </w:rPr>
        <w:t>vánocemi</w:t>
      </w:r>
      <w:proofErr w:type="gramEnd"/>
      <w:r w:rsidRPr="00C94C89">
        <w:rPr>
          <w:rFonts w:ascii="Times New Roman" w:hAnsi="Times New Roman" w:cs="Times New Roman"/>
          <w:sz w:val="24"/>
          <w:szCs w:val="24"/>
        </w:rPr>
        <w:t xml:space="preserve"> 2019 jsme navázali spolupráci s charitním domem Sv. Václava v Ostravě – Heřmanicích. Pěvecký sbor Dvořáček, který působí v naší MŠ potěšil seniory vánočním vystoupením a zároveň jsme obdarovali všechny vánočními balíčky, které připravili rodiče dětí.</w:t>
      </w:r>
    </w:p>
    <w:p w:rsidR="00B3310F" w:rsidRPr="00C94C89" w:rsidRDefault="00B3310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Dále jsme vystoupili na vánočních trzích na Masarykově náměstí, zúčastnili jsme se </w:t>
      </w:r>
      <w:r w:rsidR="00FB1078" w:rsidRPr="00C94C89">
        <w:rPr>
          <w:rFonts w:ascii="Times New Roman" w:hAnsi="Times New Roman" w:cs="Times New Roman"/>
          <w:sz w:val="24"/>
          <w:szCs w:val="24"/>
        </w:rPr>
        <w:t xml:space="preserve">s dětmi a jejich rodinnými příslušníky </w:t>
      </w:r>
      <w:r w:rsidRPr="00C94C89">
        <w:rPr>
          <w:rFonts w:ascii="Times New Roman" w:hAnsi="Times New Roman" w:cs="Times New Roman"/>
          <w:sz w:val="24"/>
          <w:szCs w:val="24"/>
        </w:rPr>
        <w:t xml:space="preserve">akce, kterou pořádá </w:t>
      </w:r>
      <w:r w:rsidR="00FB1078" w:rsidRPr="00C94C89">
        <w:rPr>
          <w:rFonts w:ascii="Times New Roman" w:hAnsi="Times New Roman" w:cs="Times New Roman"/>
          <w:sz w:val="24"/>
          <w:szCs w:val="24"/>
        </w:rPr>
        <w:t>O</w:t>
      </w:r>
      <w:r w:rsidRPr="00C94C89">
        <w:rPr>
          <w:rFonts w:ascii="Times New Roman" w:hAnsi="Times New Roman" w:cs="Times New Roman"/>
          <w:sz w:val="24"/>
          <w:szCs w:val="24"/>
        </w:rPr>
        <w:t>stravské muzeum „Masopust“.</w:t>
      </w:r>
    </w:p>
    <w:p w:rsidR="00FB1078" w:rsidRPr="00C94C89" w:rsidRDefault="00FB107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Prezentujeme se také různými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 články v novinách Centrum</w:t>
      </w:r>
      <w:r w:rsidRPr="00C94C89">
        <w:rPr>
          <w:rFonts w:ascii="Times New Roman" w:hAnsi="Times New Roman" w:cs="Times New Roman"/>
          <w:sz w:val="24"/>
          <w:szCs w:val="24"/>
        </w:rPr>
        <w:t xml:space="preserve"> a vyvěšováním fotografií, výtvarnými pracemi dětí ve </w:t>
      </w:r>
      <w:r w:rsidR="00F27382" w:rsidRPr="00C94C89">
        <w:rPr>
          <w:rFonts w:ascii="Times New Roman" w:hAnsi="Times New Roman" w:cs="Times New Roman"/>
          <w:sz w:val="24"/>
          <w:szCs w:val="24"/>
        </w:rPr>
        <w:t>vitrín</w:t>
      </w:r>
      <w:r w:rsidRPr="00C94C89">
        <w:rPr>
          <w:rFonts w:ascii="Times New Roman" w:hAnsi="Times New Roman" w:cs="Times New Roman"/>
          <w:sz w:val="24"/>
          <w:szCs w:val="24"/>
        </w:rPr>
        <w:t>ě, která je na plotě školky</w:t>
      </w:r>
      <w:r w:rsidR="00F27382" w:rsidRPr="00C94C89">
        <w:rPr>
          <w:rFonts w:ascii="Times New Roman" w:hAnsi="Times New Roman" w:cs="Times New Roman"/>
          <w:sz w:val="24"/>
          <w:szCs w:val="24"/>
        </w:rPr>
        <w:t xml:space="preserve"> na ulici Dvořákova</w:t>
      </w:r>
      <w:r w:rsidRPr="00C94C89">
        <w:rPr>
          <w:rFonts w:ascii="Times New Roman" w:hAnsi="Times New Roman" w:cs="Times New Roman"/>
          <w:sz w:val="24"/>
          <w:szCs w:val="24"/>
        </w:rPr>
        <w:t>.</w:t>
      </w:r>
    </w:p>
    <w:p w:rsidR="003175BB" w:rsidRPr="00F94484" w:rsidRDefault="003175BB" w:rsidP="008D154D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73" w:name="_Toc367802020"/>
      <w:bookmarkStart w:id="74" w:name="_Toc310249919"/>
    </w:p>
    <w:p w:rsidR="00F27382" w:rsidRDefault="00071461" w:rsidP="00F2738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14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11.</w:t>
      </w:r>
      <w:r w:rsidRPr="000714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ab/>
        <w:t>PREVENCE SOCIÁLNĚ PATOLOGICKÝCH JEVŮ.</w:t>
      </w:r>
      <w:bookmarkEnd w:id="73"/>
      <w:bookmarkEnd w:id="74"/>
    </w:p>
    <w:p w:rsidR="00AB6A2A" w:rsidRPr="00071461" w:rsidRDefault="00AB6A2A" w:rsidP="00F27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4D" w:rsidRPr="00C94C89" w:rsidRDefault="00F27382" w:rsidP="0064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Nedocházelo k ž</w:t>
      </w:r>
      <w:bookmarkStart w:id="75" w:name="_Toc310249920"/>
      <w:bookmarkStart w:id="76" w:name="_Toc367802021"/>
      <w:r w:rsidR="00641995" w:rsidRPr="00C94C89">
        <w:rPr>
          <w:rFonts w:ascii="Times New Roman" w:hAnsi="Times New Roman" w:cs="Times New Roman"/>
          <w:sz w:val="24"/>
          <w:szCs w:val="24"/>
        </w:rPr>
        <w:t>ádným problematickým situacím.</w:t>
      </w:r>
    </w:p>
    <w:p w:rsidR="00F27382" w:rsidRPr="00071461" w:rsidRDefault="00071461" w:rsidP="00641995">
      <w:pPr>
        <w:pStyle w:val="Nadpis2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t>12.</w:t>
      </w:r>
      <w:r w:rsidRPr="00071461">
        <w:rPr>
          <w:color w:val="0070C0"/>
          <w:sz w:val="28"/>
          <w:szCs w:val="28"/>
          <w:u w:val="single"/>
        </w:rPr>
        <w:tab/>
        <w:t>ENVIRONMENTÁLNÍ VZDĚLÁVÁNÍ, VÝCHOVA A OSVĚTA.</w:t>
      </w:r>
      <w:bookmarkEnd w:id="75"/>
      <w:bookmarkEnd w:id="76"/>
    </w:p>
    <w:p w:rsidR="00BC1798" w:rsidRPr="00C94C89" w:rsidRDefault="008D154D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D</w:t>
      </w:r>
      <w:r w:rsidR="00F27382" w:rsidRPr="00C94C89">
        <w:rPr>
          <w:rFonts w:ascii="Times New Roman" w:hAnsi="Times New Roman" w:cs="Times New Roman"/>
          <w:sz w:val="24"/>
          <w:szCs w:val="24"/>
        </w:rPr>
        <w:t>ěti jsou v rámci TVP vedeny k úsporám energií (vody a elektr</w:t>
      </w:r>
      <w:r w:rsidRPr="00C94C89">
        <w:rPr>
          <w:rFonts w:ascii="Times New Roman" w:hAnsi="Times New Roman" w:cs="Times New Roman"/>
          <w:sz w:val="24"/>
          <w:szCs w:val="24"/>
        </w:rPr>
        <w:t>ic</w:t>
      </w:r>
      <w:r w:rsidR="002A50AD" w:rsidRPr="00C94C89">
        <w:rPr>
          <w:rFonts w:ascii="Times New Roman" w:hAnsi="Times New Roman" w:cs="Times New Roman"/>
          <w:sz w:val="24"/>
          <w:szCs w:val="24"/>
        </w:rPr>
        <w:t xml:space="preserve">ké energie), v průchozí chodbě jsou umístěny </w:t>
      </w:r>
      <w:r w:rsidR="00F27382" w:rsidRPr="00C94C89">
        <w:rPr>
          <w:rFonts w:ascii="Times New Roman" w:hAnsi="Times New Roman" w:cs="Times New Roman"/>
          <w:sz w:val="24"/>
          <w:szCs w:val="24"/>
        </w:rPr>
        <w:t xml:space="preserve">tašky k třídění odpadu, 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u mateřské školy máme kontejner na papír a plasty. </w:t>
      </w:r>
    </w:p>
    <w:p w:rsidR="00641995" w:rsidRPr="00C94C89" w:rsidRDefault="00641995" w:rsidP="0064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Toc310249921"/>
      <w:bookmarkStart w:id="78" w:name="_Toc367802022"/>
    </w:p>
    <w:p w:rsidR="00FB1078" w:rsidRPr="00C94C89" w:rsidRDefault="00EF3B72" w:rsidP="0064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V rámci environmentální výchovy </w:t>
      </w:r>
      <w:r w:rsidR="00FB1078" w:rsidRPr="00C94C89">
        <w:rPr>
          <w:rFonts w:ascii="Times New Roman" w:hAnsi="Times New Roman" w:cs="Times New Roman"/>
          <w:sz w:val="24"/>
          <w:szCs w:val="24"/>
        </w:rPr>
        <w:t>vedeme děti k ohleduplnému vztahu k okolnímu prostředí. Společně s dětmi sadíme a následně zaléváme, kypříme rostliny na školní zahradě a sbíráme také její úrodu – jahody, angrešt, rybíz. Děti rády ochutnávají zasazené bylinky a snažíme se je poznávat nejen podle vzhledu, ale také dle chuti.</w:t>
      </w:r>
    </w:p>
    <w:p w:rsidR="00FB1078" w:rsidRPr="00C94C89" w:rsidRDefault="00FB1078" w:rsidP="002E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Děti s oblibou pozorují lupami různé živočichy na zahradě i na vycházce. Chodíme také často </w:t>
      </w:r>
    </w:p>
    <w:p w:rsidR="002E0505" w:rsidRPr="00C94C89" w:rsidRDefault="00FB1078" w:rsidP="002E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do Komenského sadu, na Černou louku pozorovat krásu přírody v každém ročním období.</w:t>
      </w:r>
    </w:p>
    <w:p w:rsidR="00641995" w:rsidRPr="00641995" w:rsidRDefault="00641995" w:rsidP="00641995">
      <w:pPr>
        <w:spacing w:after="0"/>
        <w:jc w:val="both"/>
        <w:rPr>
          <w:rFonts w:ascii="Times New Roman" w:hAnsi="Times New Roman" w:cs="Times New Roman"/>
        </w:rPr>
      </w:pPr>
    </w:p>
    <w:p w:rsidR="00F27382" w:rsidRPr="002E0505" w:rsidRDefault="00071461" w:rsidP="002E0505">
      <w:pPr>
        <w:pStyle w:val="Nadpis2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lastRenderedPageBreak/>
        <w:t>13.</w:t>
      </w:r>
      <w:r w:rsidRPr="00071461">
        <w:rPr>
          <w:color w:val="0070C0"/>
          <w:sz w:val="28"/>
          <w:szCs w:val="28"/>
          <w:u w:val="single"/>
        </w:rPr>
        <w:tab/>
        <w:t>PREVENCE RIZIK A ŠKOLNÍ ÚRAZY.</w:t>
      </w:r>
      <w:bookmarkEnd w:id="77"/>
      <w:bookmarkEnd w:id="78"/>
    </w:p>
    <w:p w:rsidR="00FB47CA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Ve školn</w:t>
      </w:r>
      <w:r w:rsidR="00641995" w:rsidRPr="009F7E59">
        <w:rPr>
          <w:rFonts w:ascii="Times New Roman" w:hAnsi="Times New Roman" w:cs="Times New Roman"/>
          <w:sz w:val="24"/>
          <w:szCs w:val="24"/>
        </w:rPr>
        <w:t xml:space="preserve">ím roce jsme evidovali </w:t>
      </w:r>
      <w:r w:rsidR="00CF3857">
        <w:rPr>
          <w:rFonts w:ascii="Times New Roman" w:hAnsi="Times New Roman" w:cs="Times New Roman"/>
          <w:sz w:val="24"/>
          <w:szCs w:val="24"/>
        </w:rPr>
        <w:t xml:space="preserve">3 </w:t>
      </w:r>
      <w:r w:rsidR="00F40143" w:rsidRPr="009F7E59">
        <w:rPr>
          <w:rFonts w:ascii="Times New Roman" w:hAnsi="Times New Roman" w:cs="Times New Roman"/>
          <w:sz w:val="24"/>
          <w:szCs w:val="24"/>
        </w:rPr>
        <w:t>úrazy</w:t>
      </w:r>
      <w:r w:rsidR="00FB47CA" w:rsidRPr="009F7E59">
        <w:rPr>
          <w:rFonts w:ascii="Times New Roman" w:hAnsi="Times New Roman" w:cs="Times New Roman"/>
          <w:sz w:val="24"/>
          <w:szCs w:val="24"/>
        </w:rPr>
        <w:t xml:space="preserve"> dětí. </w:t>
      </w:r>
    </w:p>
    <w:p w:rsidR="00FB47CA" w:rsidRPr="009F7E59" w:rsidRDefault="00F40143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S</w:t>
      </w:r>
      <w:r w:rsidR="00DD6246" w:rsidRPr="009F7E59">
        <w:rPr>
          <w:rFonts w:ascii="Times New Roman" w:hAnsi="Times New Roman" w:cs="Times New Roman"/>
          <w:sz w:val="24"/>
          <w:szCs w:val="24"/>
        </w:rPr>
        <w:t xml:space="preserve">taly </w:t>
      </w:r>
      <w:r w:rsidRPr="009F7E59">
        <w:rPr>
          <w:rFonts w:ascii="Times New Roman" w:hAnsi="Times New Roman" w:cs="Times New Roman"/>
          <w:sz w:val="24"/>
          <w:szCs w:val="24"/>
        </w:rPr>
        <w:t xml:space="preserve">se </w:t>
      </w:r>
      <w:r w:rsidR="00DD6246" w:rsidRPr="009F7E59">
        <w:rPr>
          <w:rFonts w:ascii="Times New Roman" w:hAnsi="Times New Roman" w:cs="Times New Roman"/>
          <w:sz w:val="24"/>
          <w:szCs w:val="24"/>
        </w:rPr>
        <w:t>v prostor</w:t>
      </w:r>
      <w:r w:rsidR="004D6F7A" w:rsidRPr="009F7E59">
        <w:rPr>
          <w:rFonts w:ascii="Times New Roman" w:hAnsi="Times New Roman" w:cs="Times New Roman"/>
          <w:sz w:val="24"/>
          <w:szCs w:val="24"/>
        </w:rPr>
        <w:t xml:space="preserve">u MŠ a byly lehčího rázu. </w:t>
      </w:r>
      <w:r w:rsidR="00CF3857">
        <w:rPr>
          <w:rFonts w:ascii="Times New Roman" w:hAnsi="Times New Roman" w:cs="Times New Roman"/>
          <w:sz w:val="24"/>
          <w:szCs w:val="24"/>
        </w:rPr>
        <w:t>U jednoho úrazu byla volána maminka ihned, u ostatních byli</w:t>
      </w:r>
      <w:r w:rsidR="004D6F7A" w:rsidRPr="009F7E59">
        <w:rPr>
          <w:rFonts w:ascii="Times New Roman" w:hAnsi="Times New Roman" w:cs="Times New Roman"/>
          <w:sz w:val="24"/>
          <w:szCs w:val="24"/>
        </w:rPr>
        <w:t xml:space="preserve"> rodiče </w:t>
      </w:r>
      <w:r w:rsidRPr="009F7E59">
        <w:rPr>
          <w:rFonts w:ascii="Times New Roman" w:hAnsi="Times New Roman" w:cs="Times New Roman"/>
          <w:sz w:val="24"/>
          <w:szCs w:val="24"/>
        </w:rPr>
        <w:t xml:space="preserve">při vyzvedávání dítěte </w:t>
      </w:r>
      <w:r w:rsidR="00200457" w:rsidRPr="009F7E59">
        <w:rPr>
          <w:rFonts w:ascii="Times New Roman" w:hAnsi="Times New Roman" w:cs="Times New Roman"/>
          <w:sz w:val="24"/>
          <w:szCs w:val="24"/>
        </w:rPr>
        <w:t>informováni.</w:t>
      </w:r>
    </w:p>
    <w:p w:rsidR="00A76483" w:rsidRPr="009F7E59" w:rsidRDefault="00F40143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</w:t>
      </w:r>
      <w:r w:rsidR="00F27382" w:rsidRPr="009F7E59">
        <w:rPr>
          <w:rFonts w:ascii="Times New Roman" w:hAnsi="Times New Roman" w:cs="Times New Roman"/>
          <w:sz w:val="24"/>
          <w:szCs w:val="24"/>
        </w:rPr>
        <w:t xml:space="preserve">šichni zaměstnanci mateřské školy jsou neustále nabádáni k odstraňování rizik a zejména prevenci, děti jsou pravidelně poučovány o možných nebezpečích (viz zápisy v třídních knihách). </w:t>
      </w:r>
    </w:p>
    <w:p w:rsidR="00DD6246" w:rsidRPr="009F7E59" w:rsidRDefault="00A76483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Vy</w:t>
      </w:r>
      <w:r w:rsidR="00F27382" w:rsidRPr="009F7E59">
        <w:rPr>
          <w:rFonts w:ascii="Times New Roman" w:hAnsi="Times New Roman" w:cs="Times New Roman"/>
          <w:sz w:val="24"/>
          <w:szCs w:val="24"/>
        </w:rPr>
        <w:t>užíváme reflexní vesty pro děti při vy</w:t>
      </w:r>
      <w:r w:rsidRPr="009F7E59">
        <w:rPr>
          <w:rFonts w:ascii="Times New Roman" w:hAnsi="Times New Roman" w:cs="Times New Roman"/>
          <w:sz w:val="24"/>
          <w:szCs w:val="24"/>
        </w:rPr>
        <w:t xml:space="preserve">cházkách mimo objekt školy, děti mají k dispozici přilby při jízdě na koloběžkách a </w:t>
      </w:r>
      <w:proofErr w:type="spellStart"/>
      <w:r w:rsidRPr="009F7E59">
        <w:rPr>
          <w:rFonts w:ascii="Times New Roman" w:hAnsi="Times New Roman" w:cs="Times New Roman"/>
          <w:sz w:val="24"/>
          <w:szCs w:val="24"/>
        </w:rPr>
        <w:t>odrážedlech</w:t>
      </w:r>
      <w:proofErr w:type="spellEnd"/>
      <w:r w:rsidRPr="009F7E59">
        <w:rPr>
          <w:rFonts w:ascii="Times New Roman" w:hAnsi="Times New Roman" w:cs="Times New Roman"/>
          <w:sz w:val="24"/>
          <w:szCs w:val="24"/>
        </w:rPr>
        <w:t>, při seskocích z výšky mají vždy žíněnku.</w:t>
      </w:r>
    </w:p>
    <w:p w:rsidR="00EF3B72" w:rsidRPr="009F7E59" w:rsidRDefault="00EF3B7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79" w:name="_Toc310249922"/>
    </w:p>
    <w:p w:rsidR="00F27382" w:rsidRPr="00071461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bookmarkStart w:id="80" w:name="_Toc367802023"/>
      <w:r w:rsidRPr="00071461">
        <w:rPr>
          <w:color w:val="0070C0"/>
          <w:sz w:val="28"/>
          <w:szCs w:val="28"/>
          <w:u w:val="single"/>
        </w:rPr>
        <w:t>14.</w:t>
      </w:r>
      <w:r w:rsidRPr="00071461">
        <w:rPr>
          <w:color w:val="0070C0"/>
          <w:sz w:val="28"/>
          <w:szCs w:val="28"/>
          <w:u w:val="single"/>
        </w:rPr>
        <w:tab/>
        <w:t>SPOLUPRÁCE MATEŘSKÉ ŠKOLY S RODIČI.</w:t>
      </w:r>
      <w:bookmarkEnd w:id="79"/>
      <w:bookmarkEnd w:id="80"/>
    </w:p>
    <w:p w:rsidR="00AA35A3" w:rsidRPr="009F7E5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Pro rodiče byly svolávány třídní schůzky dle potřeby (první proběhla pro rod</w:t>
      </w:r>
      <w:r w:rsidR="00DD4399" w:rsidRPr="009F7E59">
        <w:rPr>
          <w:rFonts w:ascii="Times New Roman" w:hAnsi="Times New Roman" w:cs="Times New Roman"/>
          <w:sz w:val="24"/>
          <w:szCs w:val="24"/>
        </w:rPr>
        <w:t>iče nově přijatých dětí v</w:t>
      </w:r>
      <w:r w:rsidR="00FB1078" w:rsidRPr="009F7E59">
        <w:rPr>
          <w:rFonts w:ascii="Times New Roman" w:hAnsi="Times New Roman" w:cs="Times New Roman"/>
          <w:sz w:val="24"/>
          <w:szCs w:val="24"/>
        </w:rPr>
        <w:t xml:space="preserve"> červnu </w:t>
      </w:r>
      <w:r w:rsidR="00EF3B72" w:rsidRPr="009F7E59">
        <w:rPr>
          <w:rFonts w:ascii="Times New Roman" w:hAnsi="Times New Roman" w:cs="Times New Roman"/>
          <w:sz w:val="24"/>
          <w:szCs w:val="24"/>
        </w:rPr>
        <w:t>201</w:t>
      </w:r>
      <w:r w:rsidR="00FB1078" w:rsidRPr="009F7E59">
        <w:rPr>
          <w:rFonts w:ascii="Times New Roman" w:hAnsi="Times New Roman" w:cs="Times New Roman"/>
          <w:sz w:val="24"/>
          <w:szCs w:val="24"/>
        </w:rPr>
        <w:t>9</w:t>
      </w:r>
      <w:r w:rsidR="00AB6A2A" w:rsidRPr="009F7E59">
        <w:rPr>
          <w:rFonts w:ascii="Times New Roman" w:hAnsi="Times New Roman" w:cs="Times New Roman"/>
          <w:sz w:val="24"/>
          <w:szCs w:val="24"/>
        </w:rPr>
        <w:t>, v září – pro obě třídy</w:t>
      </w:r>
      <w:r w:rsidR="00AA35A3" w:rsidRPr="009F7E59">
        <w:rPr>
          <w:rFonts w:ascii="Times New Roman" w:hAnsi="Times New Roman" w:cs="Times New Roman"/>
          <w:sz w:val="24"/>
          <w:szCs w:val="24"/>
        </w:rPr>
        <w:t>).</w:t>
      </w:r>
    </w:p>
    <w:p w:rsidR="00F27382" w:rsidRPr="009F7E59" w:rsidRDefault="00EF3B7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Mateřská</w:t>
      </w:r>
      <w:r w:rsidR="00F40143" w:rsidRPr="009F7E59">
        <w:rPr>
          <w:rFonts w:ascii="Times New Roman" w:hAnsi="Times New Roman" w:cs="Times New Roman"/>
          <w:sz w:val="24"/>
          <w:szCs w:val="24"/>
        </w:rPr>
        <w:t xml:space="preserve"> škola je</w:t>
      </w:r>
      <w:r w:rsidR="00850F9E" w:rsidRPr="009F7E59">
        <w:rPr>
          <w:rFonts w:ascii="Times New Roman" w:hAnsi="Times New Roman" w:cs="Times New Roman"/>
          <w:sz w:val="24"/>
          <w:szCs w:val="24"/>
        </w:rPr>
        <w:t xml:space="preserve"> </w:t>
      </w:r>
      <w:r w:rsidR="00F40143" w:rsidRPr="009F7E59">
        <w:rPr>
          <w:rFonts w:ascii="Times New Roman" w:hAnsi="Times New Roman" w:cs="Times New Roman"/>
          <w:sz w:val="24"/>
          <w:szCs w:val="24"/>
        </w:rPr>
        <w:t>“otevřena</w:t>
      </w:r>
      <w:r w:rsidR="00AA35A3" w:rsidRPr="009F7E59">
        <w:rPr>
          <w:rFonts w:ascii="Times New Roman" w:hAnsi="Times New Roman" w:cs="Times New Roman"/>
          <w:sz w:val="24"/>
          <w:szCs w:val="24"/>
        </w:rPr>
        <w:t xml:space="preserve"> rodičům</w:t>
      </w:r>
      <w:r w:rsidR="00FB1078" w:rsidRPr="009F7E59">
        <w:rPr>
          <w:rFonts w:ascii="Times New Roman" w:hAnsi="Times New Roman" w:cs="Times New Roman"/>
          <w:sz w:val="24"/>
          <w:szCs w:val="24"/>
        </w:rPr>
        <w:t xml:space="preserve">“ a rodiče mohou po domluvě s paní učitelkou přijít do třídy a </w:t>
      </w:r>
      <w:r w:rsidR="00AA35A3" w:rsidRPr="009F7E59">
        <w:rPr>
          <w:rFonts w:ascii="Times New Roman" w:hAnsi="Times New Roman" w:cs="Times New Roman"/>
          <w:sz w:val="24"/>
          <w:szCs w:val="24"/>
        </w:rPr>
        <w:t>zapojov</w:t>
      </w:r>
      <w:r w:rsidR="00FB1078" w:rsidRPr="009F7E59">
        <w:rPr>
          <w:rFonts w:ascii="Times New Roman" w:hAnsi="Times New Roman" w:cs="Times New Roman"/>
          <w:sz w:val="24"/>
          <w:szCs w:val="24"/>
        </w:rPr>
        <w:t xml:space="preserve">at se </w:t>
      </w:r>
      <w:r w:rsidR="00AA35A3" w:rsidRPr="009F7E59">
        <w:rPr>
          <w:rFonts w:ascii="Times New Roman" w:hAnsi="Times New Roman" w:cs="Times New Roman"/>
          <w:sz w:val="24"/>
          <w:szCs w:val="24"/>
        </w:rPr>
        <w:t>do aktivit s</w:t>
      </w:r>
      <w:r w:rsidR="00FB1078" w:rsidRPr="009F7E59">
        <w:rPr>
          <w:rFonts w:ascii="Times New Roman" w:hAnsi="Times New Roman" w:cs="Times New Roman"/>
          <w:sz w:val="24"/>
          <w:szCs w:val="24"/>
        </w:rPr>
        <w:t> </w:t>
      </w:r>
      <w:r w:rsidR="00AA35A3" w:rsidRPr="009F7E59">
        <w:rPr>
          <w:rFonts w:ascii="Times New Roman" w:hAnsi="Times New Roman" w:cs="Times New Roman"/>
          <w:sz w:val="24"/>
          <w:szCs w:val="24"/>
        </w:rPr>
        <w:t>dět</w:t>
      </w:r>
      <w:r w:rsidR="00FB1078" w:rsidRPr="009F7E59">
        <w:rPr>
          <w:rFonts w:ascii="Times New Roman" w:hAnsi="Times New Roman" w:cs="Times New Roman"/>
          <w:sz w:val="24"/>
          <w:szCs w:val="24"/>
        </w:rPr>
        <w:t>mi. Bohužel jarním uzavřením školky tato možnost nebyla.</w:t>
      </w:r>
    </w:p>
    <w:p w:rsidR="009B47E9" w:rsidRPr="009F7E59" w:rsidRDefault="00AB6A2A" w:rsidP="002E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Spolupráce s rodiči je na velmi dobré úrovni.</w:t>
      </w:r>
      <w:bookmarkStart w:id="81" w:name="_Toc367802024"/>
      <w:bookmarkStart w:id="82" w:name="_Toc310249923"/>
    </w:p>
    <w:p w:rsidR="002E0505" w:rsidRPr="002E0505" w:rsidRDefault="002E0505" w:rsidP="002E0505">
      <w:pPr>
        <w:spacing w:after="0"/>
        <w:jc w:val="both"/>
        <w:rPr>
          <w:rFonts w:ascii="Times New Roman" w:hAnsi="Times New Roman" w:cs="Times New Roman"/>
        </w:rPr>
      </w:pPr>
    </w:p>
    <w:p w:rsidR="00F27382" w:rsidRPr="00071461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t>15.</w:t>
      </w:r>
      <w:r w:rsidRPr="00071461">
        <w:rPr>
          <w:color w:val="0070C0"/>
          <w:sz w:val="28"/>
          <w:szCs w:val="28"/>
          <w:u w:val="single"/>
        </w:rPr>
        <w:tab/>
        <w:t>STÍŽNOSTI, OZNÁMENÍ PODNĚTŮ.</w:t>
      </w:r>
      <w:bookmarkEnd w:id="81"/>
      <w:bookmarkEnd w:id="82"/>
    </w:p>
    <w:p w:rsidR="00FB1078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Nebyly podány žádné stížnosti. </w:t>
      </w:r>
    </w:p>
    <w:p w:rsidR="009F7E59" w:rsidRPr="009F7E59" w:rsidRDefault="009F7E5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  <w:bookmarkStart w:id="83" w:name="_Toc310249924"/>
    </w:p>
    <w:p w:rsidR="00F40143" w:rsidRPr="002E0505" w:rsidRDefault="00071461" w:rsidP="002E0505">
      <w:pPr>
        <w:pStyle w:val="Nadpis2"/>
        <w:rPr>
          <w:color w:val="0070C0"/>
          <w:sz w:val="28"/>
          <w:szCs w:val="28"/>
          <w:u w:val="single"/>
        </w:rPr>
      </w:pPr>
      <w:bookmarkStart w:id="84" w:name="_Toc367802025"/>
      <w:r w:rsidRPr="00071461">
        <w:rPr>
          <w:color w:val="0070C0"/>
          <w:sz w:val="28"/>
          <w:szCs w:val="28"/>
          <w:u w:val="single"/>
        </w:rPr>
        <w:t>16.       MATERIÁLNĚ-TECHNICKÉ PODMÍNKY VZDĚLÁVÁNÍ.</w:t>
      </w:r>
      <w:bookmarkEnd w:id="83"/>
      <w:bookmarkEnd w:id="84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prostředí, prostory a vybavení školy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27382" w:rsidRPr="00F94484" w:rsidRDefault="002E5FB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K</w:t>
            </w:r>
            <w:r w:rsidR="00F27382" w:rsidRPr="00F94484">
              <w:rPr>
                <w:rFonts w:ascii="Times New Roman" w:hAnsi="Times New Roman" w:cs="Times New Roman"/>
                <w:b/>
                <w:i/>
              </w:rPr>
              <w:t>omentář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budova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5D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přes sto deset let stará, památkově </w:t>
            </w:r>
            <w:r w:rsidR="0070495D" w:rsidRPr="009F7E59">
              <w:rPr>
                <w:rFonts w:ascii="Times New Roman" w:hAnsi="Times New Roman" w:cs="Times New Roman"/>
                <w:sz w:val="24"/>
                <w:szCs w:val="24"/>
              </w:rPr>
              <w:t>chráněná,</w:t>
            </w:r>
          </w:p>
          <w:p w:rsidR="00F27382" w:rsidRPr="009F7E59" w:rsidRDefault="002E0505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nové EZS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třídy + herny + lehárny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místnosti světlé, dobře osvětlené i vytápěné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sociální vybavení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FC" w:rsidRPr="009F7E59" w:rsidRDefault="00F40143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WC pro děti je umístěno ve všech poschodích, pro zaměstnance pouze v 1. poschodí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zahrada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FC" w:rsidRPr="009F7E59" w:rsidRDefault="00F40143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menší</w:t>
            </w:r>
            <w:r w:rsidR="002E5FB2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, celkově zrekonstruovaná </w:t>
            </w:r>
            <w:r w:rsidR="00F27382" w:rsidRPr="009F7E59">
              <w:rPr>
                <w:rFonts w:ascii="Times New Roman" w:hAnsi="Times New Roman" w:cs="Times New Roman"/>
                <w:sz w:val="24"/>
                <w:szCs w:val="24"/>
              </w:rPr>
              <w:t>v červenci 2010</w:t>
            </w:r>
            <w:r w:rsidR="00297AC4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382" w:rsidRPr="009F7E59" w:rsidRDefault="00297AC4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plot a brány ve špatném stavu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pomůcky, hračky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707FC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doplňujeme </w:t>
            </w:r>
            <w:r w:rsidR="00F27382" w:rsidRPr="009F7E59">
              <w:rPr>
                <w:rFonts w:ascii="Times New Roman" w:hAnsi="Times New Roman" w:cs="Times New Roman"/>
                <w:sz w:val="24"/>
                <w:szCs w:val="24"/>
              </w:rPr>
              <w:t>didaktický materiál</w:t>
            </w:r>
            <w:r w:rsidR="00AB6A2A" w:rsidRPr="009F7E59">
              <w:rPr>
                <w:rFonts w:ascii="Times New Roman" w:hAnsi="Times New Roman" w:cs="Times New Roman"/>
                <w:sz w:val="24"/>
                <w:szCs w:val="24"/>
              </w:rPr>
              <w:t>, TV pomůcky</w:t>
            </w:r>
            <w:r w:rsidR="00F40143" w:rsidRPr="009F7E59">
              <w:rPr>
                <w:rFonts w:ascii="Times New Roman" w:hAnsi="Times New Roman" w:cs="Times New Roman"/>
                <w:sz w:val="24"/>
                <w:szCs w:val="24"/>
              </w:rPr>
              <w:t>, výtvarný materiál</w:t>
            </w:r>
          </w:p>
        </w:tc>
      </w:tr>
    </w:tbl>
    <w:p w:rsidR="0070495D" w:rsidRDefault="0070495D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5B" w:rsidRDefault="00B05B5B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5B" w:rsidRDefault="00B05B5B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5B" w:rsidRDefault="00B05B5B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5B" w:rsidRDefault="00B05B5B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43" w:rsidRDefault="00F40143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D6" w:rsidRPr="009F7E59" w:rsidRDefault="00F40143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E59">
        <w:rPr>
          <w:rFonts w:ascii="Times New Roman" w:hAnsi="Times New Roman" w:cs="Times New Roman"/>
          <w:b/>
          <w:sz w:val="32"/>
          <w:szCs w:val="32"/>
        </w:rPr>
        <w:t>Ve školním roce 201</w:t>
      </w:r>
      <w:r w:rsidR="00184E56" w:rsidRPr="009F7E59">
        <w:rPr>
          <w:rFonts w:ascii="Times New Roman" w:hAnsi="Times New Roman" w:cs="Times New Roman"/>
          <w:b/>
          <w:sz w:val="32"/>
          <w:szCs w:val="32"/>
        </w:rPr>
        <w:t>9</w:t>
      </w:r>
      <w:r w:rsidRPr="009F7E59">
        <w:rPr>
          <w:rFonts w:ascii="Times New Roman" w:hAnsi="Times New Roman" w:cs="Times New Roman"/>
          <w:b/>
          <w:sz w:val="32"/>
          <w:szCs w:val="32"/>
        </w:rPr>
        <w:t>/20</w:t>
      </w:r>
      <w:r w:rsidR="00184E56" w:rsidRPr="009F7E59">
        <w:rPr>
          <w:rFonts w:ascii="Times New Roman" w:hAnsi="Times New Roman" w:cs="Times New Roman"/>
          <w:b/>
          <w:sz w:val="32"/>
          <w:szCs w:val="32"/>
        </w:rPr>
        <w:t>20</w:t>
      </w:r>
      <w:r w:rsidR="007A5FD6" w:rsidRPr="009F7E59">
        <w:rPr>
          <w:rFonts w:ascii="Times New Roman" w:hAnsi="Times New Roman" w:cs="Times New Roman"/>
          <w:b/>
          <w:sz w:val="32"/>
          <w:szCs w:val="32"/>
        </w:rPr>
        <w:t xml:space="preserve"> bylo nově pořízeno:</w:t>
      </w:r>
    </w:p>
    <w:p w:rsidR="000A3378" w:rsidRPr="00FB47CA" w:rsidRDefault="000A3378" w:rsidP="00AB6A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78" w:rsidRPr="009F7E59" w:rsidRDefault="000A3378" w:rsidP="000A3378">
            <w:pPr>
              <w:spacing w:after="0" w:line="240" w:lineRule="auto"/>
              <w:ind w:right="-5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05" w:rsidRPr="009F7E59" w:rsidRDefault="009F7E59" w:rsidP="009F7E59">
            <w:pPr>
              <w:pStyle w:val="Odstavecseseznamem"/>
              <w:numPr>
                <w:ilvl w:val="0"/>
                <w:numId w:val="18"/>
              </w:numPr>
              <w:spacing w:line="360" w:lineRule="auto"/>
              <w:rPr>
                <w:color w:val="000000"/>
                <w:szCs w:val="24"/>
              </w:rPr>
            </w:pPr>
            <w:r w:rsidRPr="009F7E59">
              <w:rPr>
                <w:color w:val="000000"/>
                <w:szCs w:val="24"/>
              </w:rPr>
              <w:t xml:space="preserve">dětské </w:t>
            </w:r>
            <w:r w:rsidR="002E0505" w:rsidRPr="009F7E59">
              <w:rPr>
                <w:color w:val="000000"/>
                <w:szCs w:val="24"/>
              </w:rPr>
              <w:t>židličky</w:t>
            </w:r>
            <w:r w:rsidRPr="009F7E59">
              <w:rPr>
                <w:color w:val="000000"/>
                <w:szCs w:val="24"/>
              </w:rPr>
              <w:t xml:space="preserve"> do třídy Koťata</w:t>
            </w:r>
          </w:p>
          <w:p w:rsidR="00F40143" w:rsidRPr="009F7E59" w:rsidRDefault="00F40143" w:rsidP="009F7E59">
            <w:pPr>
              <w:pStyle w:val="Odstavecseseznamem"/>
              <w:numPr>
                <w:ilvl w:val="0"/>
                <w:numId w:val="18"/>
              </w:numPr>
              <w:spacing w:line="360" w:lineRule="auto"/>
              <w:rPr>
                <w:color w:val="000000"/>
                <w:szCs w:val="24"/>
              </w:rPr>
            </w:pPr>
            <w:r w:rsidRPr="009F7E59">
              <w:rPr>
                <w:color w:val="000000"/>
                <w:szCs w:val="24"/>
              </w:rPr>
              <w:t>koberec do pokojíčku (třída Koťátka)</w:t>
            </w:r>
          </w:p>
          <w:p w:rsidR="00BE493A" w:rsidRPr="009F7E59" w:rsidRDefault="00F40143" w:rsidP="009F7E59">
            <w:pPr>
              <w:pStyle w:val="Odstavecseseznamem"/>
              <w:numPr>
                <w:ilvl w:val="0"/>
                <w:numId w:val="18"/>
              </w:numPr>
              <w:spacing w:line="360" w:lineRule="auto"/>
              <w:rPr>
                <w:color w:val="000000"/>
                <w:szCs w:val="24"/>
              </w:rPr>
            </w:pPr>
            <w:r w:rsidRPr="009F7E59">
              <w:rPr>
                <w:color w:val="000000"/>
                <w:szCs w:val="24"/>
              </w:rPr>
              <w:t>lezecká stěna na zahradu</w:t>
            </w:r>
          </w:p>
          <w:p w:rsidR="00F40143" w:rsidRPr="009F7E59" w:rsidRDefault="00F40143" w:rsidP="009F7E59">
            <w:pPr>
              <w:pStyle w:val="Odstavecseseznamem"/>
              <w:numPr>
                <w:ilvl w:val="0"/>
                <w:numId w:val="18"/>
              </w:numPr>
              <w:spacing w:line="360" w:lineRule="auto"/>
              <w:rPr>
                <w:color w:val="000000"/>
                <w:szCs w:val="24"/>
              </w:rPr>
            </w:pPr>
            <w:r w:rsidRPr="009F7E59">
              <w:rPr>
                <w:color w:val="000000"/>
                <w:szCs w:val="24"/>
              </w:rPr>
              <w:t>vymalovány vstupní prostory</w:t>
            </w:r>
          </w:p>
          <w:p w:rsidR="009F7E59" w:rsidRPr="009F7E59" w:rsidRDefault="009F7E59" w:rsidP="009F7E59">
            <w:pPr>
              <w:pStyle w:val="Odstavecseseznamem"/>
              <w:numPr>
                <w:ilvl w:val="0"/>
                <w:numId w:val="18"/>
              </w:numPr>
              <w:spacing w:line="360" w:lineRule="auto"/>
              <w:rPr>
                <w:color w:val="000000"/>
                <w:szCs w:val="24"/>
              </w:rPr>
            </w:pPr>
            <w:r w:rsidRPr="009F7E59">
              <w:rPr>
                <w:color w:val="000000"/>
                <w:szCs w:val="24"/>
              </w:rPr>
              <w:t>sítě do oken k zajištění bezpečnosti dětí při větrání</w:t>
            </w: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9F7E59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95D" w:rsidRPr="000A3378" w:rsidRDefault="0070495D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0143" w:rsidRDefault="00F40143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850F9E" w:rsidRDefault="00850F9E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850F9E" w:rsidRDefault="00850F9E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0143" w:rsidRPr="000A3378" w:rsidRDefault="00F40143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491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491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491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491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44918" w:rsidRPr="000A337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ind w:hanging="120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378" w:rsidRPr="009F7E59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E59" w:rsidRDefault="00F40143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V Ostravě, dne </w:t>
            </w:r>
            <w:r w:rsidR="00F4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2. 10. 20</w:t>
            </w:r>
            <w:r w:rsidR="00F44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246" w:rsidRPr="009F7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6246" w:rsidRPr="009F7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6246" w:rsidRPr="009F7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18" w:rsidRDefault="00F44918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18" w:rsidRDefault="00F44918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18" w:rsidRDefault="00F44918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GoBack"/>
            <w:bookmarkEnd w:id="85"/>
          </w:p>
          <w:p w:rsidR="0010624E" w:rsidRP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>Calábková</w:t>
            </w:r>
            <w:proofErr w:type="spellEnd"/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0A3378" w:rsidRPr="009F7E59" w:rsidRDefault="0010624E" w:rsidP="0010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ředitelka MŠ</w:t>
            </w:r>
          </w:p>
        </w:tc>
      </w:tr>
      <w:tr w:rsidR="000A3378" w:rsidRPr="009F7E59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3378" w:rsidRPr="009F7E59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624E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24E" w:rsidRDefault="0010624E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F7E59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E59" w:rsidRDefault="009F7E59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F27382" w:rsidRPr="00FB47CA" w:rsidRDefault="00F27382" w:rsidP="00DD6246">
      <w:pPr>
        <w:rPr>
          <w:rFonts w:ascii="Times New Roman" w:hAnsi="Times New Roman" w:cs="Times New Roman"/>
          <w:sz w:val="24"/>
          <w:szCs w:val="24"/>
        </w:rPr>
      </w:pPr>
    </w:p>
    <w:sectPr w:rsidR="00F27382" w:rsidRPr="00FB47CA" w:rsidSect="000A33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0A" w:rsidRDefault="00CF7A0A" w:rsidP="00F27382">
      <w:pPr>
        <w:spacing w:after="0" w:line="240" w:lineRule="auto"/>
      </w:pPr>
      <w:r>
        <w:separator/>
      </w:r>
    </w:p>
  </w:endnote>
  <w:endnote w:type="continuationSeparator" w:id="0">
    <w:p w:rsidR="00CF7A0A" w:rsidRDefault="00CF7A0A" w:rsidP="00F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0A" w:rsidRDefault="00CF7A0A" w:rsidP="00F27382">
      <w:pPr>
        <w:spacing w:after="0" w:line="240" w:lineRule="auto"/>
      </w:pPr>
      <w:r>
        <w:separator/>
      </w:r>
    </w:p>
  </w:footnote>
  <w:footnote w:type="continuationSeparator" w:id="0">
    <w:p w:rsidR="00CF7A0A" w:rsidRDefault="00CF7A0A" w:rsidP="00F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2" o:spid="_x0000_s2050" type="#_x0000_t75" style="position:absolute;margin-left:0;margin-top:0;width:373.65pt;height:699.2pt;z-index:-251657216;mso-position-horizontal:center;mso-position-horizontal-relative:margin;mso-position-vertical:center;mso-position-vertical-relative:margin" o:allowincell="f">
          <v:imagedata r:id="rId1" o:title="Dvořáček průhledný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3" o:spid="_x0000_s2051" type="#_x0000_t75" style="position:absolute;margin-left:0;margin-top:0;width:373.65pt;height:699.2pt;z-index:-251656192;mso-position-horizontal:center;mso-position-horizontal-relative:margin;mso-position-vertical:center;mso-position-vertical-relative:margin" o:allowincell="f">
          <v:imagedata r:id="rId1" o:title="Dvořáček průhledný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A0" w:rsidRDefault="00A179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1" o:spid="_x0000_s2049" type="#_x0000_t75" style="position:absolute;margin-left:0;margin-top:0;width:373.65pt;height:699.2pt;z-index:-251658240;mso-position-horizontal:center;mso-position-horizontal-relative:margin;mso-position-vertical:center;mso-position-vertical-relative:margin" o:allowincell="f">
          <v:imagedata r:id="rId1" o:title="Dvořáček průhledný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5C92466"/>
    <w:multiLevelType w:val="hybridMultilevel"/>
    <w:tmpl w:val="6554DD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3EA"/>
    <w:multiLevelType w:val="hybridMultilevel"/>
    <w:tmpl w:val="7E5AD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507"/>
    <w:multiLevelType w:val="hybridMultilevel"/>
    <w:tmpl w:val="4586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780"/>
    <w:multiLevelType w:val="hybridMultilevel"/>
    <w:tmpl w:val="092AE5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5184"/>
    <w:multiLevelType w:val="hybridMultilevel"/>
    <w:tmpl w:val="01E654D6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32FF219E"/>
    <w:multiLevelType w:val="hybridMultilevel"/>
    <w:tmpl w:val="92F41D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814C0"/>
    <w:multiLevelType w:val="hybridMultilevel"/>
    <w:tmpl w:val="9A401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3AB4"/>
    <w:multiLevelType w:val="hybridMultilevel"/>
    <w:tmpl w:val="6D4EDF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56D"/>
    <w:multiLevelType w:val="hybridMultilevel"/>
    <w:tmpl w:val="5B1CB7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1FFF"/>
    <w:multiLevelType w:val="hybridMultilevel"/>
    <w:tmpl w:val="4CBA0832"/>
    <w:lvl w:ilvl="0" w:tplc="28A8276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62FA"/>
    <w:multiLevelType w:val="hybridMultilevel"/>
    <w:tmpl w:val="1E3AE27C"/>
    <w:lvl w:ilvl="0" w:tplc="552601E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682D52C1"/>
    <w:multiLevelType w:val="hybridMultilevel"/>
    <w:tmpl w:val="0090D7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636C28"/>
    <w:multiLevelType w:val="hybridMultilevel"/>
    <w:tmpl w:val="48D46916"/>
    <w:lvl w:ilvl="0" w:tplc="30E2D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C494E"/>
    <w:multiLevelType w:val="hybridMultilevel"/>
    <w:tmpl w:val="D0DC4384"/>
    <w:lvl w:ilvl="0" w:tplc="040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6EDC3DDE"/>
    <w:multiLevelType w:val="hybridMultilevel"/>
    <w:tmpl w:val="D7847154"/>
    <w:lvl w:ilvl="0" w:tplc="52E0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11C7"/>
    <w:multiLevelType w:val="hybridMultilevel"/>
    <w:tmpl w:val="E38C0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874A0"/>
    <w:multiLevelType w:val="hybridMultilevel"/>
    <w:tmpl w:val="B8F298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66"/>
    <w:rsid w:val="00063FD7"/>
    <w:rsid w:val="00071461"/>
    <w:rsid w:val="0009315E"/>
    <w:rsid w:val="000A3378"/>
    <w:rsid w:val="000D65EA"/>
    <w:rsid w:val="00104577"/>
    <w:rsid w:val="00106152"/>
    <w:rsid w:val="0010624E"/>
    <w:rsid w:val="0011144E"/>
    <w:rsid w:val="001654AE"/>
    <w:rsid w:val="001669A6"/>
    <w:rsid w:val="00172412"/>
    <w:rsid w:val="00183EEB"/>
    <w:rsid w:val="00184E56"/>
    <w:rsid w:val="00191CD1"/>
    <w:rsid w:val="001A319C"/>
    <w:rsid w:val="001A7961"/>
    <w:rsid w:val="001C0138"/>
    <w:rsid w:val="00200457"/>
    <w:rsid w:val="002009B8"/>
    <w:rsid w:val="00205421"/>
    <w:rsid w:val="00233416"/>
    <w:rsid w:val="00233E9F"/>
    <w:rsid w:val="00247596"/>
    <w:rsid w:val="00265A29"/>
    <w:rsid w:val="00297AC4"/>
    <w:rsid w:val="002A50AD"/>
    <w:rsid w:val="002B3C42"/>
    <w:rsid w:val="002B4836"/>
    <w:rsid w:val="002E0505"/>
    <w:rsid w:val="002E5FB2"/>
    <w:rsid w:val="00305B93"/>
    <w:rsid w:val="0031293A"/>
    <w:rsid w:val="003175BB"/>
    <w:rsid w:val="00343D3B"/>
    <w:rsid w:val="0034682C"/>
    <w:rsid w:val="00357E6C"/>
    <w:rsid w:val="00362A44"/>
    <w:rsid w:val="00363813"/>
    <w:rsid w:val="003F44EE"/>
    <w:rsid w:val="00441BC5"/>
    <w:rsid w:val="0047190D"/>
    <w:rsid w:val="004A5631"/>
    <w:rsid w:val="004A76D7"/>
    <w:rsid w:val="004B3651"/>
    <w:rsid w:val="004C4E70"/>
    <w:rsid w:val="004D0B5C"/>
    <w:rsid w:val="004D0BB9"/>
    <w:rsid w:val="004D6F7A"/>
    <w:rsid w:val="0051121D"/>
    <w:rsid w:val="0051555B"/>
    <w:rsid w:val="005531C7"/>
    <w:rsid w:val="00555A2E"/>
    <w:rsid w:val="005660B9"/>
    <w:rsid w:val="005B2FB0"/>
    <w:rsid w:val="005C6925"/>
    <w:rsid w:val="005F2E1B"/>
    <w:rsid w:val="005F7166"/>
    <w:rsid w:val="00604282"/>
    <w:rsid w:val="0060754B"/>
    <w:rsid w:val="00641995"/>
    <w:rsid w:val="00645AFD"/>
    <w:rsid w:val="00683991"/>
    <w:rsid w:val="00697294"/>
    <w:rsid w:val="006A76E2"/>
    <w:rsid w:val="006E0D72"/>
    <w:rsid w:val="006E55CA"/>
    <w:rsid w:val="006F45B2"/>
    <w:rsid w:val="0070495D"/>
    <w:rsid w:val="00711424"/>
    <w:rsid w:val="0071502E"/>
    <w:rsid w:val="00731EC1"/>
    <w:rsid w:val="00747932"/>
    <w:rsid w:val="00796DBC"/>
    <w:rsid w:val="007A0628"/>
    <w:rsid w:val="007A5FD6"/>
    <w:rsid w:val="007C65D1"/>
    <w:rsid w:val="007D22A7"/>
    <w:rsid w:val="007F3BFB"/>
    <w:rsid w:val="0081257E"/>
    <w:rsid w:val="00812E7C"/>
    <w:rsid w:val="00850F9E"/>
    <w:rsid w:val="00873A8F"/>
    <w:rsid w:val="00884864"/>
    <w:rsid w:val="008B30DC"/>
    <w:rsid w:val="008C0518"/>
    <w:rsid w:val="008C715A"/>
    <w:rsid w:val="008D154D"/>
    <w:rsid w:val="008E12FD"/>
    <w:rsid w:val="008E5204"/>
    <w:rsid w:val="00902C02"/>
    <w:rsid w:val="00926268"/>
    <w:rsid w:val="00927F8A"/>
    <w:rsid w:val="00967F26"/>
    <w:rsid w:val="009703D6"/>
    <w:rsid w:val="009756F9"/>
    <w:rsid w:val="00987F68"/>
    <w:rsid w:val="009B47E9"/>
    <w:rsid w:val="009C0B3A"/>
    <w:rsid w:val="009C70F0"/>
    <w:rsid w:val="009E4CE7"/>
    <w:rsid w:val="009F7E59"/>
    <w:rsid w:val="00A179A0"/>
    <w:rsid w:val="00A2273A"/>
    <w:rsid w:val="00A2693F"/>
    <w:rsid w:val="00A3246F"/>
    <w:rsid w:val="00A35ACF"/>
    <w:rsid w:val="00A430EB"/>
    <w:rsid w:val="00A446A5"/>
    <w:rsid w:val="00A4472F"/>
    <w:rsid w:val="00A51042"/>
    <w:rsid w:val="00A67E16"/>
    <w:rsid w:val="00A724F2"/>
    <w:rsid w:val="00A76483"/>
    <w:rsid w:val="00AA35A3"/>
    <w:rsid w:val="00AB4AEB"/>
    <w:rsid w:val="00AB4F81"/>
    <w:rsid w:val="00AB6A2A"/>
    <w:rsid w:val="00AC1F16"/>
    <w:rsid w:val="00B05B5B"/>
    <w:rsid w:val="00B139E2"/>
    <w:rsid w:val="00B3310F"/>
    <w:rsid w:val="00B46786"/>
    <w:rsid w:val="00B6586A"/>
    <w:rsid w:val="00B67AB5"/>
    <w:rsid w:val="00B75F40"/>
    <w:rsid w:val="00B77852"/>
    <w:rsid w:val="00B968AA"/>
    <w:rsid w:val="00BC0F19"/>
    <w:rsid w:val="00BC1798"/>
    <w:rsid w:val="00BC28B0"/>
    <w:rsid w:val="00BE35AF"/>
    <w:rsid w:val="00BE493A"/>
    <w:rsid w:val="00BF768A"/>
    <w:rsid w:val="00C7027C"/>
    <w:rsid w:val="00C72927"/>
    <w:rsid w:val="00C83A95"/>
    <w:rsid w:val="00C94C89"/>
    <w:rsid w:val="00C96CB9"/>
    <w:rsid w:val="00CD114B"/>
    <w:rsid w:val="00CE4908"/>
    <w:rsid w:val="00CE7B20"/>
    <w:rsid w:val="00CF3857"/>
    <w:rsid w:val="00CF7A0A"/>
    <w:rsid w:val="00D07EAB"/>
    <w:rsid w:val="00D423A0"/>
    <w:rsid w:val="00D718FB"/>
    <w:rsid w:val="00D741F1"/>
    <w:rsid w:val="00D90866"/>
    <w:rsid w:val="00D93708"/>
    <w:rsid w:val="00D9528D"/>
    <w:rsid w:val="00DB22DA"/>
    <w:rsid w:val="00DC0A5E"/>
    <w:rsid w:val="00DD3639"/>
    <w:rsid w:val="00DD4399"/>
    <w:rsid w:val="00DD6246"/>
    <w:rsid w:val="00DF0BEE"/>
    <w:rsid w:val="00E67E4D"/>
    <w:rsid w:val="00E811AB"/>
    <w:rsid w:val="00EA2F03"/>
    <w:rsid w:val="00EA61A8"/>
    <w:rsid w:val="00EA7C4A"/>
    <w:rsid w:val="00EE36B5"/>
    <w:rsid w:val="00EF3B72"/>
    <w:rsid w:val="00EF412E"/>
    <w:rsid w:val="00F03B90"/>
    <w:rsid w:val="00F27382"/>
    <w:rsid w:val="00F350C7"/>
    <w:rsid w:val="00F40143"/>
    <w:rsid w:val="00F44918"/>
    <w:rsid w:val="00F707FC"/>
    <w:rsid w:val="00F72CD5"/>
    <w:rsid w:val="00F94484"/>
    <w:rsid w:val="00F9519A"/>
    <w:rsid w:val="00FA5495"/>
    <w:rsid w:val="00FB1078"/>
    <w:rsid w:val="00FB47CA"/>
    <w:rsid w:val="00FB56E8"/>
    <w:rsid w:val="00FD7DA0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B3799"/>
  <w15:docId w15:val="{A0CA6BCE-3A0F-43D1-B366-37430DB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15E"/>
  </w:style>
  <w:style w:type="paragraph" w:styleId="Nadpis1">
    <w:name w:val="heading 1"/>
    <w:basedOn w:val="Normln"/>
    <w:next w:val="Normln"/>
    <w:link w:val="Nadpis1Char"/>
    <w:uiPriority w:val="9"/>
    <w:qFormat/>
    <w:rsid w:val="00F273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F2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382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2DA2BF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38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38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38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38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38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38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16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5F7166"/>
    <w:rPr>
      <w:rFonts w:ascii="Calibri" w:eastAsia="Times New Roman" w:hAnsi="Calibri" w:cs="Times New Roman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F2738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273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7382"/>
    <w:rPr>
      <w:rFonts w:ascii="Lucida Sans Unicode" w:eastAsia="Times New Roman" w:hAnsi="Lucida Sans Unicode" w:cs="Times New Roman"/>
      <w:b/>
      <w:bCs/>
      <w:color w:val="2DA2B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38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382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38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38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38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38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Obsahtabulky">
    <w:name w:val="Obsah tabulky"/>
    <w:basedOn w:val="Normln"/>
    <w:uiPriority w:val="99"/>
    <w:rsid w:val="00F273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tabulky">
    <w:name w:val="Nadpis tabulky"/>
    <w:basedOn w:val="Obsahtabulky"/>
    <w:uiPriority w:val="99"/>
    <w:rsid w:val="00F27382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F2738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73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7382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F27382"/>
    <w:rPr>
      <w:color w:val="000080"/>
      <w:u w:val="single"/>
    </w:rPr>
  </w:style>
  <w:style w:type="table" w:styleId="Mkatabulky">
    <w:name w:val="Table Grid"/>
    <w:basedOn w:val="Normlntabulka"/>
    <w:uiPriority w:val="59"/>
    <w:rsid w:val="00F27382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le-perex">
    <w:name w:val="article-perex"/>
    <w:basedOn w:val="Normln"/>
    <w:uiPriority w:val="99"/>
    <w:rsid w:val="00F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F27382"/>
  </w:style>
  <w:style w:type="paragraph" w:styleId="Normlnweb">
    <w:name w:val="Normal (Web)"/>
    <w:basedOn w:val="Normln"/>
    <w:uiPriority w:val="99"/>
    <w:unhideWhenUsed/>
    <w:rsid w:val="00F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7382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73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2738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3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382"/>
    <w:rPr>
      <w:rFonts w:ascii="Tahoma" w:eastAsia="Times New Roman" w:hAnsi="Tahoma" w:cs="Times New Roman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38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F273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F273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738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273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Zdraznn">
    <w:name w:val="Emphasis"/>
    <w:basedOn w:val="Standardnpsmoodstavce"/>
    <w:uiPriority w:val="20"/>
    <w:qFormat/>
    <w:rsid w:val="00F27382"/>
    <w:rPr>
      <w:i/>
      <w:iCs/>
    </w:rPr>
  </w:style>
  <w:style w:type="paragraph" w:styleId="Bezmezer">
    <w:name w:val="No Spacing"/>
    <w:uiPriority w:val="1"/>
    <w:qFormat/>
    <w:rsid w:val="00F2738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">
    <w:basedOn w:val="Normln"/>
    <w:next w:val="Normln"/>
    <w:uiPriority w:val="30"/>
    <w:qFormat/>
    <w:rsid w:val="00F273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CittChar1">
    <w:name w:val="Citát Char1"/>
    <w:basedOn w:val="Standardnpsmoodstavce"/>
    <w:link w:val="Citt"/>
    <w:uiPriority w:val="29"/>
    <w:rsid w:val="00F27382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F27382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basedOn w:val="Standardnpsmoodstavce"/>
    <w:uiPriority w:val="19"/>
    <w:qFormat/>
    <w:rsid w:val="00F27382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F2738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F27382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F2738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738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38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D423A0"/>
    <w:pPr>
      <w:tabs>
        <w:tab w:val="left" w:pos="660"/>
        <w:tab w:val="right" w:leader="dot" w:pos="9062"/>
      </w:tabs>
      <w:spacing w:after="0"/>
    </w:pPr>
    <w:rPr>
      <w:rFonts w:ascii="Times New Roman" w:eastAsia="Times New Roman" w:hAnsi="Times New Roman" w:cs="Times New Roman"/>
      <w:b/>
      <w:noProof/>
      <w:sz w:val="24"/>
      <w:szCs w:val="24"/>
      <w:lang w:val="en-US" w:bidi="en-US"/>
    </w:rPr>
  </w:style>
  <w:style w:type="paragraph" w:styleId="Obsah3">
    <w:name w:val="toc 3"/>
    <w:basedOn w:val="Normln"/>
    <w:next w:val="Normln"/>
    <w:autoRedefine/>
    <w:uiPriority w:val="39"/>
    <w:unhideWhenUsed/>
    <w:rsid w:val="001A319C"/>
    <w:pPr>
      <w:tabs>
        <w:tab w:val="left" w:pos="1100"/>
        <w:tab w:val="right" w:leader="dot" w:pos="9060"/>
      </w:tabs>
      <w:spacing w:after="0"/>
      <w:ind w:left="284" w:hanging="284"/>
    </w:pPr>
    <w:rPr>
      <w:rFonts w:ascii="Calibri" w:eastAsia="Times New Roman" w:hAnsi="Calibri" w:cs="Times New Roman"/>
      <w:noProof/>
      <w:lang w:val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51555B"/>
    <w:pPr>
      <w:tabs>
        <w:tab w:val="left" w:pos="0"/>
      </w:tabs>
    </w:pPr>
    <w:rPr>
      <w:rFonts w:ascii="Times New Roman" w:eastAsia="Times New Roman" w:hAnsi="Times New Roman" w:cs="Times New Roman"/>
      <w:b/>
      <w:noProof/>
      <w:sz w:val="28"/>
      <w:szCs w:val="28"/>
      <w:lang w:eastAsia="cs-CZ"/>
    </w:rPr>
  </w:style>
  <w:style w:type="paragraph" w:styleId="Citt">
    <w:name w:val="Quote"/>
    <w:basedOn w:val="Normln"/>
    <w:next w:val="Normln"/>
    <w:link w:val="CittChar1"/>
    <w:uiPriority w:val="29"/>
    <w:qFormat/>
    <w:rsid w:val="00F27382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CittChar">
    <w:name w:val="Citát Char"/>
    <w:basedOn w:val="Standardnpsmoodstavce"/>
    <w:uiPriority w:val="29"/>
    <w:rsid w:val="00F2738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F273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VrazncittChar">
    <w:name w:val="Výrazný citát Char"/>
    <w:basedOn w:val="Standardnpsmoodstavce"/>
    <w:uiPriority w:val="30"/>
    <w:rsid w:val="00F273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4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3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6" Type="http://schemas.openxmlformats.org/officeDocument/2006/relationships/hyperlink" Target="mailto:ms-dvorak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3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4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3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5058-5002-4632-843E-65E0640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3129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10</cp:revision>
  <cp:lastPrinted>2020-10-12T16:38:00Z</cp:lastPrinted>
  <dcterms:created xsi:type="dcterms:W3CDTF">2020-10-05T13:33:00Z</dcterms:created>
  <dcterms:modified xsi:type="dcterms:W3CDTF">2020-10-12T16:38:00Z</dcterms:modified>
</cp:coreProperties>
</file>